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1F3D0" w14:textId="2D85C22D" w:rsidR="004D3C1C" w:rsidRDefault="00AD58DE" w:rsidP="00DA4D81">
      <w:pPr>
        <w:spacing w:after="0" w:line="240" w:lineRule="auto"/>
        <w:jc w:val="center"/>
        <w:rPr>
          <w:rFonts w:ascii="Times New Roman" w:eastAsia="Times New Roman" w:hAnsi="Times New Roman" w:cs="Times New Roman"/>
          <w:b/>
          <w:sz w:val="28"/>
          <w:szCs w:val="28"/>
          <w:lang w:val="en-US"/>
        </w:rPr>
      </w:pPr>
      <w:bookmarkStart w:id="0" w:name="OLE_LINK1"/>
      <w:r>
        <w:rPr>
          <w:rFonts w:ascii="Times New Roman" w:eastAsia="Times New Roman" w:hAnsi="Times New Roman" w:cs="Times New Roman"/>
          <w:b/>
          <w:sz w:val="28"/>
          <w:szCs w:val="28"/>
        </w:rPr>
        <w:t xml:space="preserve">Pengaruh </w:t>
      </w:r>
      <w:r w:rsidRPr="00AD58DE">
        <w:rPr>
          <w:rFonts w:ascii="Times New Roman" w:eastAsia="Times New Roman" w:hAnsi="Times New Roman" w:cs="Times New Roman"/>
          <w:b/>
          <w:i/>
          <w:sz w:val="28"/>
          <w:szCs w:val="28"/>
        </w:rPr>
        <w:t>Return On Equity</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en-US"/>
        </w:rPr>
        <w:t>d</w:t>
      </w:r>
      <w:r w:rsidR="003559F1" w:rsidRPr="003559F1">
        <w:rPr>
          <w:rFonts w:ascii="Times New Roman" w:eastAsia="Times New Roman" w:hAnsi="Times New Roman" w:cs="Times New Roman"/>
          <w:b/>
          <w:sz w:val="28"/>
          <w:szCs w:val="28"/>
        </w:rPr>
        <w:t xml:space="preserve">an </w:t>
      </w:r>
      <w:r w:rsidR="003559F1" w:rsidRPr="00AD58DE">
        <w:rPr>
          <w:rFonts w:ascii="Times New Roman" w:eastAsia="Times New Roman" w:hAnsi="Times New Roman" w:cs="Times New Roman"/>
          <w:b/>
          <w:i/>
          <w:sz w:val="28"/>
          <w:szCs w:val="28"/>
        </w:rPr>
        <w:t>Dividend Payout Ratio</w:t>
      </w:r>
      <w:r w:rsidR="003559F1" w:rsidRPr="003559F1">
        <w:rPr>
          <w:rFonts w:ascii="Times New Roman" w:eastAsia="Times New Roman" w:hAnsi="Times New Roman" w:cs="Times New Roman"/>
          <w:b/>
          <w:sz w:val="28"/>
          <w:szCs w:val="28"/>
        </w:rPr>
        <w:t xml:space="preserve"> Terhadap </w:t>
      </w:r>
      <w:r w:rsidR="003559F1" w:rsidRPr="00AD58DE">
        <w:rPr>
          <w:rFonts w:ascii="Times New Roman" w:eastAsia="Times New Roman" w:hAnsi="Times New Roman" w:cs="Times New Roman"/>
          <w:b/>
          <w:i/>
          <w:sz w:val="28"/>
          <w:szCs w:val="28"/>
        </w:rPr>
        <w:t>Return</w:t>
      </w:r>
      <w:r>
        <w:rPr>
          <w:rFonts w:ascii="Times New Roman" w:eastAsia="Times New Roman" w:hAnsi="Times New Roman" w:cs="Times New Roman"/>
          <w:b/>
          <w:sz w:val="28"/>
          <w:szCs w:val="28"/>
        </w:rPr>
        <w:t xml:space="preserve"> Saham </w:t>
      </w:r>
      <w:r>
        <w:rPr>
          <w:rFonts w:ascii="Times New Roman" w:eastAsia="Times New Roman" w:hAnsi="Times New Roman" w:cs="Times New Roman"/>
          <w:b/>
          <w:sz w:val="28"/>
          <w:szCs w:val="28"/>
          <w:lang w:val="en-US"/>
        </w:rPr>
        <w:t>y</w:t>
      </w:r>
      <w:r w:rsidR="003559F1" w:rsidRPr="003559F1">
        <w:rPr>
          <w:rFonts w:ascii="Times New Roman" w:eastAsia="Times New Roman" w:hAnsi="Times New Roman" w:cs="Times New Roman"/>
          <w:b/>
          <w:sz w:val="28"/>
          <w:szCs w:val="28"/>
        </w:rPr>
        <w:t xml:space="preserve">ang Tercatat </w:t>
      </w:r>
      <w:r w:rsidR="00DA4D81">
        <w:rPr>
          <w:rFonts w:ascii="Times New Roman" w:eastAsia="Times New Roman" w:hAnsi="Times New Roman" w:cs="Times New Roman"/>
          <w:b/>
          <w:sz w:val="28"/>
          <w:szCs w:val="28"/>
          <w:lang w:val="en-US"/>
        </w:rPr>
        <w:t>p</w:t>
      </w:r>
      <w:r w:rsidR="003559F1" w:rsidRPr="003559F1">
        <w:rPr>
          <w:rFonts w:ascii="Times New Roman" w:eastAsia="Times New Roman" w:hAnsi="Times New Roman" w:cs="Times New Roman"/>
          <w:b/>
          <w:sz w:val="28"/>
          <w:szCs w:val="28"/>
        </w:rPr>
        <w:t>ada Indeks Saham Syariah Indonesia (ISSI) Periode 2019-2023</w:t>
      </w:r>
    </w:p>
    <w:bookmarkEnd w:id="0"/>
    <w:p w14:paraId="36F5682F" w14:textId="77777777" w:rsidR="004D3C1C" w:rsidRDefault="004D3C1C" w:rsidP="00DA4D81">
      <w:pPr>
        <w:spacing w:after="0" w:line="240" w:lineRule="auto"/>
        <w:jc w:val="center"/>
        <w:rPr>
          <w:rFonts w:ascii="Times New Roman" w:eastAsia="Times New Roman" w:hAnsi="Times New Roman" w:cs="Times New Roman"/>
          <w:b/>
          <w:sz w:val="28"/>
          <w:szCs w:val="28"/>
          <w:lang w:val="en-US"/>
        </w:rPr>
      </w:pPr>
    </w:p>
    <w:p w14:paraId="2D3DE1CD" w14:textId="77777777" w:rsidR="00DA4D81" w:rsidRPr="004D3C1C" w:rsidRDefault="00DA4D81" w:rsidP="00DA4D81">
      <w:pPr>
        <w:spacing w:after="0" w:line="240" w:lineRule="auto"/>
        <w:jc w:val="center"/>
        <w:rPr>
          <w:rFonts w:ascii="Times New Roman" w:eastAsia="Times New Roman" w:hAnsi="Times New Roman" w:cs="Times New Roman"/>
          <w:b/>
          <w:sz w:val="28"/>
          <w:szCs w:val="28"/>
          <w:lang w:val="en-US"/>
        </w:rPr>
      </w:pPr>
    </w:p>
    <w:p w14:paraId="36634DAD" w14:textId="6DC75575" w:rsidR="004D3C1C" w:rsidRPr="004D3C1C" w:rsidRDefault="003559F1" w:rsidP="00DA4D81">
      <w:pPr>
        <w:spacing w:after="0" w:line="24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Defi Erlita</w:t>
      </w:r>
      <w:r w:rsidR="00DA4D81">
        <w:rPr>
          <w:rFonts w:ascii="Times New Roman" w:hAnsi="Times New Roman" w:cs="Times New Roman"/>
          <w:b/>
          <w:bCs/>
          <w:sz w:val="24"/>
          <w:szCs w:val="24"/>
          <w:lang w:val="en-US"/>
        </w:rPr>
        <w:t xml:space="preserve"> </w:t>
      </w:r>
      <w:r w:rsidR="004D3C1C" w:rsidRPr="004D3C1C">
        <w:rPr>
          <w:rFonts w:ascii="Times New Roman" w:hAnsi="Times New Roman" w:cs="Times New Roman"/>
          <w:b/>
          <w:bCs/>
          <w:sz w:val="24"/>
          <w:szCs w:val="24"/>
          <w:vertAlign w:val="superscript"/>
        </w:rPr>
        <w:t>1*</w:t>
      </w:r>
      <w:r w:rsidR="004D3C1C" w:rsidRPr="004D3C1C">
        <w:rPr>
          <w:rFonts w:ascii="Times New Roman" w:hAnsi="Times New Roman" w:cs="Times New Roman"/>
          <w:b/>
          <w:bCs/>
          <w:sz w:val="24"/>
          <w:szCs w:val="24"/>
        </w:rPr>
        <w:t xml:space="preserve">, </w:t>
      </w:r>
      <w:r w:rsidR="00075A0D">
        <w:rPr>
          <w:rFonts w:ascii="Times New Roman" w:hAnsi="Times New Roman" w:cs="Times New Roman"/>
          <w:b/>
          <w:bCs/>
          <w:sz w:val="24"/>
          <w:szCs w:val="24"/>
        </w:rPr>
        <w:t>Muzakir</w:t>
      </w:r>
      <w:r w:rsidR="00DA4D81" w:rsidRPr="00DA4D81">
        <w:rPr>
          <w:rFonts w:ascii="Times New Roman" w:hAnsi="Times New Roman" w:cs="Times New Roman"/>
          <w:b/>
          <w:bCs/>
          <w:sz w:val="24"/>
          <w:szCs w:val="24"/>
        </w:rPr>
        <w:t xml:space="preserve"> </w:t>
      </w:r>
      <w:r w:rsidR="00DA4D81">
        <w:rPr>
          <w:rFonts w:ascii="Times New Roman" w:hAnsi="Times New Roman" w:cs="Times New Roman"/>
          <w:b/>
          <w:bCs/>
          <w:sz w:val="24"/>
          <w:szCs w:val="24"/>
        </w:rPr>
        <w:t>Muzakir</w:t>
      </w:r>
      <w:r w:rsidR="00DA4D81">
        <w:rPr>
          <w:rFonts w:ascii="Times New Roman" w:hAnsi="Times New Roman" w:cs="Times New Roman"/>
          <w:b/>
          <w:bCs/>
          <w:sz w:val="24"/>
          <w:szCs w:val="24"/>
          <w:lang w:val="en-US"/>
        </w:rPr>
        <w:t xml:space="preserve"> </w:t>
      </w:r>
      <w:r w:rsidR="004D3C1C" w:rsidRPr="004D3C1C">
        <w:rPr>
          <w:rFonts w:ascii="Times New Roman" w:hAnsi="Times New Roman" w:cs="Times New Roman"/>
          <w:b/>
          <w:bCs/>
          <w:sz w:val="24"/>
          <w:szCs w:val="24"/>
          <w:vertAlign w:val="superscript"/>
        </w:rPr>
        <w:t>2</w:t>
      </w:r>
    </w:p>
    <w:p w14:paraId="1AA7BAE5" w14:textId="1BC44CFB" w:rsidR="004D3C1C" w:rsidRPr="004D3C1C" w:rsidRDefault="004D3C1C" w:rsidP="00DA4D81">
      <w:pPr>
        <w:pStyle w:val="Penulis"/>
        <w:contextualSpacing/>
        <w:rPr>
          <w:b w:val="0"/>
        </w:rPr>
      </w:pPr>
      <w:r w:rsidRPr="004D3C1C">
        <w:rPr>
          <w:b w:val="0"/>
          <w:vertAlign w:val="superscript"/>
          <w:lang w:val="id-ID"/>
        </w:rPr>
        <w:t>1</w:t>
      </w:r>
      <w:r w:rsidR="00DA4D81">
        <w:rPr>
          <w:b w:val="0"/>
          <w:vertAlign w:val="superscript"/>
        </w:rPr>
        <w:t xml:space="preserve">,2 </w:t>
      </w:r>
      <w:r w:rsidR="003559F1">
        <w:rPr>
          <w:b w:val="0"/>
          <w:lang w:val="id-ID"/>
        </w:rPr>
        <w:t>Universitas Teuku Umar</w:t>
      </w:r>
      <w:r w:rsidRPr="004D3C1C">
        <w:rPr>
          <w:b w:val="0"/>
          <w:lang w:val="id-ID"/>
        </w:rPr>
        <w:t>,</w:t>
      </w:r>
      <w:r w:rsidR="003559F1">
        <w:rPr>
          <w:b w:val="0"/>
          <w:lang w:val="id-ID"/>
        </w:rPr>
        <w:t xml:space="preserve"> Indonesia</w:t>
      </w:r>
    </w:p>
    <w:p w14:paraId="7EC4850E" w14:textId="6E210871" w:rsidR="004D3C1C" w:rsidRPr="00DA4D81" w:rsidRDefault="004D3C1C" w:rsidP="00DA4D81">
      <w:pPr>
        <w:pStyle w:val="Penulis"/>
        <w:contextualSpacing/>
        <w:rPr>
          <w:b w:val="0"/>
          <w:i/>
          <w:sz w:val="20"/>
          <w:vertAlign w:val="superscript"/>
        </w:rPr>
      </w:pPr>
      <w:r w:rsidRPr="00DA4D81">
        <w:rPr>
          <w:b w:val="0"/>
          <w:i/>
          <w:sz w:val="20"/>
          <w:lang w:val="id-ID"/>
        </w:rPr>
        <w:t>Email</w:t>
      </w:r>
      <w:r w:rsidR="003559F1" w:rsidRPr="00DA4D81">
        <w:rPr>
          <w:b w:val="0"/>
          <w:i/>
          <w:sz w:val="20"/>
          <w:lang w:val="id-ID"/>
        </w:rPr>
        <w:t xml:space="preserve">: </w:t>
      </w:r>
      <w:hyperlink r:id="rId8" w:history="1">
        <w:r w:rsidR="00DA4D81" w:rsidRPr="00DA4D81">
          <w:rPr>
            <w:rStyle w:val="Hyperlink"/>
            <w:b w:val="0"/>
            <w:i/>
            <w:sz w:val="20"/>
            <w:lang w:val="id-ID"/>
          </w:rPr>
          <w:t>defierlita10@gmail.com</w:t>
        </w:r>
        <w:r w:rsidR="00DA4D81" w:rsidRPr="00DA4D81">
          <w:rPr>
            <w:rStyle w:val="Hyperlink"/>
            <w:b w:val="0"/>
            <w:i/>
            <w:sz w:val="20"/>
            <w:u w:val="none"/>
          </w:rPr>
          <w:t xml:space="preserve"> </w:t>
        </w:r>
        <w:r w:rsidR="00DA4D81" w:rsidRPr="00DA4D81">
          <w:rPr>
            <w:rStyle w:val="Hyperlink"/>
            <w:b w:val="0"/>
            <w:i/>
            <w:sz w:val="20"/>
            <w:u w:val="none"/>
            <w:vertAlign w:val="superscript"/>
          </w:rPr>
          <w:t>1</w:t>
        </w:r>
      </w:hyperlink>
      <w:r w:rsidR="00075A0D" w:rsidRPr="00DA4D81">
        <w:rPr>
          <w:b w:val="0"/>
          <w:i/>
          <w:sz w:val="20"/>
        </w:rPr>
        <w:t xml:space="preserve">, </w:t>
      </w:r>
      <w:hyperlink r:id="rId9" w:history="1">
        <w:r w:rsidR="00DA4D81" w:rsidRPr="00DA4D81">
          <w:rPr>
            <w:rStyle w:val="Hyperlink"/>
            <w:b w:val="0"/>
            <w:i/>
            <w:sz w:val="20"/>
          </w:rPr>
          <w:t xml:space="preserve">muzakirwoyla@utu.ac.id </w:t>
        </w:r>
        <w:r w:rsidR="00DA4D81" w:rsidRPr="00DA4D81">
          <w:rPr>
            <w:rStyle w:val="Hyperlink"/>
            <w:b w:val="0"/>
            <w:i/>
            <w:sz w:val="20"/>
            <w:vertAlign w:val="superscript"/>
          </w:rPr>
          <w:t>2</w:t>
        </w:r>
      </w:hyperlink>
      <w:r w:rsidR="00075A0D" w:rsidRPr="00DA4D81">
        <w:rPr>
          <w:b w:val="0"/>
          <w:i/>
          <w:sz w:val="20"/>
          <w:vertAlign w:val="superscript"/>
        </w:rPr>
        <w:t xml:space="preserve"> </w:t>
      </w:r>
    </w:p>
    <w:p w14:paraId="17F7195B" w14:textId="77777777" w:rsidR="004D3C1C" w:rsidRPr="00A76B0E" w:rsidRDefault="004D3C1C" w:rsidP="004D3C1C">
      <w:pPr>
        <w:pStyle w:val="Penulis"/>
        <w:contextualSpacing/>
        <w:rPr>
          <w:b w:val="0"/>
          <w:szCs w:val="22"/>
        </w:rPr>
      </w:pPr>
    </w:p>
    <w:p w14:paraId="045A1CD1" w14:textId="4E9C8C26" w:rsidR="00BB77EA" w:rsidRPr="004D3C1C" w:rsidRDefault="00737C26">
      <w:pPr>
        <w:spacing w:after="0" w:line="240" w:lineRule="auto"/>
        <w:jc w:val="center"/>
        <w:rPr>
          <w:rFonts w:ascii="Times New Roman" w:eastAsia="Times New Roman" w:hAnsi="Times New Roman" w:cs="Times New Roman"/>
          <w:lang w:val="en-US"/>
        </w:rPr>
      </w:pPr>
      <w:proofErr w:type="spellStart"/>
      <w:r w:rsidRPr="004D3C1C">
        <w:rPr>
          <w:rFonts w:ascii="Times New Roman" w:eastAsia="Times New Roman" w:hAnsi="Times New Roman" w:cs="Times New Roman"/>
          <w:lang w:val="en-US"/>
        </w:rPr>
        <w:t>Alamat</w:t>
      </w:r>
      <w:proofErr w:type="spellEnd"/>
      <w:r w:rsidRPr="004D3C1C">
        <w:rPr>
          <w:rFonts w:ascii="Times New Roman" w:eastAsia="Times New Roman" w:hAnsi="Times New Roman" w:cs="Times New Roman"/>
          <w:lang w:val="en-US"/>
        </w:rPr>
        <w:t xml:space="preserve">: </w:t>
      </w:r>
      <w:r w:rsidR="003559F1" w:rsidRPr="003559F1">
        <w:rPr>
          <w:rFonts w:ascii="Times New Roman" w:eastAsia="Times New Roman" w:hAnsi="Times New Roman" w:cs="Times New Roman"/>
          <w:lang w:val="en-US"/>
        </w:rPr>
        <w:t xml:space="preserve">Jl. </w:t>
      </w:r>
      <w:proofErr w:type="spellStart"/>
      <w:r w:rsidR="003559F1" w:rsidRPr="003559F1">
        <w:rPr>
          <w:rFonts w:ascii="Times New Roman" w:eastAsia="Times New Roman" w:hAnsi="Times New Roman" w:cs="Times New Roman"/>
          <w:lang w:val="en-US"/>
        </w:rPr>
        <w:t>Alue</w:t>
      </w:r>
      <w:proofErr w:type="spellEnd"/>
      <w:r w:rsidR="003559F1" w:rsidRPr="003559F1">
        <w:rPr>
          <w:rFonts w:ascii="Times New Roman" w:eastAsia="Times New Roman" w:hAnsi="Times New Roman" w:cs="Times New Roman"/>
          <w:lang w:val="en-US"/>
        </w:rPr>
        <w:t xml:space="preserve"> </w:t>
      </w:r>
      <w:proofErr w:type="spellStart"/>
      <w:r w:rsidR="003559F1" w:rsidRPr="003559F1">
        <w:rPr>
          <w:rFonts w:ascii="Times New Roman" w:eastAsia="Times New Roman" w:hAnsi="Times New Roman" w:cs="Times New Roman"/>
          <w:lang w:val="en-US"/>
        </w:rPr>
        <w:t>Peunyareng</w:t>
      </w:r>
      <w:proofErr w:type="spellEnd"/>
      <w:r w:rsidR="003559F1" w:rsidRPr="003559F1">
        <w:rPr>
          <w:rFonts w:ascii="Times New Roman" w:eastAsia="Times New Roman" w:hAnsi="Times New Roman" w:cs="Times New Roman"/>
          <w:lang w:val="en-US"/>
        </w:rPr>
        <w:t xml:space="preserve">, </w:t>
      </w:r>
      <w:proofErr w:type="spellStart"/>
      <w:r w:rsidR="003559F1" w:rsidRPr="003559F1">
        <w:rPr>
          <w:rFonts w:ascii="Times New Roman" w:eastAsia="Times New Roman" w:hAnsi="Times New Roman" w:cs="Times New Roman"/>
          <w:lang w:val="en-US"/>
        </w:rPr>
        <w:t>Ujong</w:t>
      </w:r>
      <w:proofErr w:type="spellEnd"/>
      <w:r w:rsidR="003559F1" w:rsidRPr="003559F1">
        <w:rPr>
          <w:rFonts w:ascii="Times New Roman" w:eastAsia="Times New Roman" w:hAnsi="Times New Roman" w:cs="Times New Roman"/>
          <w:lang w:val="en-US"/>
        </w:rPr>
        <w:t xml:space="preserve"> </w:t>
      </w:r>
      <w:proofErr w:type="spellStart"/>
      <w:r w:rsidR="003559F1" w:rsidRPr="003559F1">
        <w:rPr>
          <w:rFonts w:ascii="Times New Roman" w:eastAsia="Times New Roman" w:hAnsi="Times New Roman" w:cs="Times New Roman"/>
          <w:lang w:val="en-US"/>
        </w:rPr>
        <w:t>Tanoh</w:t>
      </w:r>
      <w:proofErr w:type="spellEnd"/>
      <w:r w:rsidR="003559F1" w:rsidRPr="003559F1">
        <w:rPr>
          <w:rFonts w:ascii="Times New Roman" w:eastAsia="Times New Roman" w:hAnsi="Times New Roman" w:cs="Times New Roman"/>
          <w:lang w:val="en-US"/>
        </w:rPr>
        <w:t xml:space="preserve"> </w:t>
      </w:r>
      <w:proofErr w:type="spellStart"/>
      <w:r w:rsidR="003559F1" w:rsidRPr="003559F1">
        <w:rPr>
          <w:rFonts w:ascii="Times New Roman" w:eastAsia="Times New Roman" w:hAnsi="Times New Roman" w:cs="Times New Roman"/>
          <w:lang w:val="en-US"/>
        </w:rPr>
        <w:t>Darat</w:t>
      </w:r>
      <w:proofErr w:type="spellEnd"/>
      <w:r w:rsidR="003559F1" w:rsidRPr="003559F1">
        <w:rPr>
          <w:rFonts w:ascii="Times New Roman" w:eastAsia="Times New Roman" w:hAnsi="Times New Roman" w:cs="Times New Roman"/>
          <w:lang w:val="en-US"/>
        </w:rPr>
        <w:t xml:space="preserve">, </w:t>
      </w:r>
      <w:proofErr w:type="spellStart"/>
      <w:r w:rsidR="003559F1" w:rsidRPr="003559F1">
        <w:rPr>
          <w:rFonts w:ascii="Times New Roman" w:eastAsia="Times New Roman" w:hAnsi="Times New Roman" w:cs="Times New Roman"/>
          <w:lang w:val="en-US"/>
        </w:rPr>
        <w:t>Meureubo</w:t>
      </w:r>
      <w:proofErr w:type="gramStart"/>
      <w:r w:rsidR="003559F1" w:rsidRPr="003559F1">
        <w:rPr>
          <w:rFonts w:ascii="Times New Roman" w:eastAsia="Times New Roman" w:hAnsi="Times New Roman" w:cs="Times New Roman"/>
          <w:lang w:val="en-US"/>
        </w:rPr>
        <w:t>,Kabupaten</w:t>
      </w:r>
      <w:proofErr w:type="spellEnd"/>
      <w:proofErr w:type="gramEnd"/>
      <w:r w:rsidR="003559F1" w:rsidRPr="003559F1">
        <w:rPr>
          <w:rFonts w:ascii="Times New Roman" w:eastAsia="Times New Roman" w:hAnsi="Times New Roman" w:cs="Times New Roman"/>
          <w:lang w:val="en-US"/>
        </w:rPr>
        <w:t xml:space="preserve"> Aceh Barat, Aceh 23681</w:t>
      </w:r>
    </w:p>
    <w:p w14:paraId="10102B43" w14:textId="1AB251A7" w:rsidR="00BB77EA" w:rsidRPr="00DA4D81" w:rsidRDefault="00390012">
      <w:pPr>
        <w:spacing w:after="0" w:line="240" w:lineRule="auto"/>
        <w:jc w:val="center"/>
        <w:rPr>
          <w:rFonts w:ascii="Times New Roman" w:eastAsia="Times New Roman" w:hAnsi="Times New Roman" w:cs="Times New Roman"/>
          <w:i/>
          <w:sz w:val="20"/>
          <w:szCs w:val="20"/>
          <w:lang w:val="en-US"/>
        </w:rPr>
      </w:pPr>
      <w:r w:rsidRPr="004D3C1C">
        <w:rPr>
          <w:rFonts w:ascii="Times New Roman" w:eastAsia="Times New Roman" w:hAnsi="Times New Roman" w:cs="Times New Roman"/>
          <w:i/>
          <w:sz w:val="20"/>
          <w:szCs w:val="20"/>
        </w:rPr>
        <w:t>Korespondensi penulis:</w:t>
      </w:r>
      <w:r w:rsidR="003559F1" w:rsidRPr="003559F1">
        <w:t xml:space="preserve"> </w:t>
      </w:r>
      <w:hyperlink r:id="rId10" w:history="1">
        <w:r w:rsidR="003559F1" w:rsidRPr="00615DE3">
          <w:rPr>
            <w:rStyle w:val="Hyperlink"/>
            <w:rFonts w:ascii="Times New Roman" w:eastAsia="Times New Roman" w:hAnsi="Times New Roman" w:cs="Times New Roman"/>
            <w:i/>
            <w:sz w:val="20"/>
            <w:szCs w:val="20"/>
          </w:rPr>
          <w:t>defierlita10@gmail.com</w:t>
        </w:r>
      </w:hyperlink>
      <w:r w:rsidR="003559F1">
        <w:rPr>
          <w:rFonts w:ascii="Times New Roman" w:eastAsia="Times New Roman" w:hAnsi="Times New Roman" w:cs="Times New Roman"/>
          <w:i/>
          <w:sz w:val="20"/>
          <w:szCs w:val="20"/>
        </w:rPr>
        <w:t xml:space="preserve"> </w:t>
      </w:r>
      <w:r w:rsidR="00DA4D81">
        <w:rPr>
          <w:rFonts w:ascii="Times New Roman" w:eastAsia="Times New Roman" w:hAnsi="Times New Roman" w:cs="Times New Roman"/>
          <w:i/>
          <w:sz w:val="20"/>
          <w:szCs w:val="20"/>
          <w:lang w:val="en-US"/>
        </w:rPr>
        <w:t>*</w:t>
      </w:r>
    </w:p>
    <w:p w14:paraId="575858B2" w14:textId="77777777" w:rsidR="00BB77EA" w:rsidRDefault="00BB77EA">
      <w:pPr>
        <w:spacing w:after="0" w:line="240" w:lineRule="auto"/>
        <w:jc w:val="both"/>
        <w:rPr>
          <w:rFonts w:ascii="Times New Roman" w:eastAsia="Times New Roman" w:hAnsi="Times New Roman" w:cs="Times New Roman"/>
          <w:sz w:val="24"/>
          <w:szCs w:val="24"/>
        </w:rPr>
      </w:pPr>
    </w:p>
    <w:p w14:paraId="734F76B5" w14:textId="77777777" w:rsidR="00BB77EA" w:rsidRDefault="00BB77EA">
      <w:pPr>
        <w:spacing w:after="0" w:line="240" w:lineRule="auto"/>
        <w:rPr>
          <w:rFonts w:ascii="Times New Roman" w:eastAsia="Times New Roman" w:hAnsi="Times New Roman" w:cs="Times New Roman"/>
          <w:b/>
          <w:sz w:val="24"/>
          <w:szCs w:val="24"/>
        </w:rPr>
      </w:pPr>
    </w:p>
    <w:p w14:paraId="2A4818AE" w14:textId="253955D0" w:rsidR="00BB77EA" w:rsidRPr="002D44FA" w:rsidRDefault="00390012">
      <w:pPr>
        <w:spacing w:after="0" w:line="240" w:lineRule="auto"/>
        <w:jc w:val="both"/>
        <w:rPr>
          <w:rFonts w:ascii="Times New Roman" w:eastAsia="Times New Roman" w:hAnsi="Times New Roman" w:cs="Times New Roman"/>
          <w:i/>
          <w:sz w:val="20"/>
          <w:szCs w:val="20"/>
        </w:rPr>
      </w:pPr>
      <w:r w:rsidRPr="002D44FA">
        <w:rPr>
          <w:rFonts w:ascii="Times New Roman" w:eastAsia="Times New Roman" w:hAnsi="Times New Roman" w:cs="Times New Roman"/>
          <w:b/>
          <w:i/>
          <w:sz w:val="20"/>
          <w:szCs w:val="20"/>
        </w:rPr>
        <w:t>Abstract</w:t>
      </w:r>
      <w:r w:rsidRPr="002D44FA">
        <w:rPr>
          <w:rFonts w:ascii="Times New Roman" w:eastAsia="Times New Roman" w:hAnsi="Times New Roman" w:cs="Times New Roman"/>
          <w:i/>
          <w:sz w:val="20"/>
          <w:szCs w:val="20"/>
        </w:rPr>
        <w:t xml:space="preserve">. </w:t>
      </w:r>
      <w:r w:rsidR="00593636" w:rsidRPr="00593636">
        <w:rPr>
          <w:rFonts w:ascii="Times New Roman" w:eastAsia="Times New Roman" w:hAnsi="Times New Roman" w:cs="Times New Roman"/>
          <w:i/>
          <w:sz w:val="20"/>
          <w:szCs w:val="20"/>
        </w:rPr>
        <w:t>This study aims to examine the influence of ROE and DPR on stock returns. The population in this study is all companies listed in ISSI. The sample in this study is companies listed on ISSI for the 2019-2023 period. The analysis techniques used are classical assumption tests, multiple linear regression, hypothesis tests and determination coefficient tests. The results of the first hypothesis test show that there is an effect of ROE on stock returns, while the results of the second hypothesis show that there is no influence of the House of Representatives on stock returns. And the third hypothesis shows that there is an effect of return on equity and dividen</w:t>
      </w:r>
      <w:r w:rsidR="006453EB">
        <w:rPr>
          <w:rFonts w:ascii="Times New Roman" w:eastAsia="Times New Roman" w:hAnsi="Times New Roman" w:cs="Times New Roman"/>
          <w:i/>
          <w:sz w:val="20"/>
          <w:szCs w:val="20"/>
        </w:rPr>
        <w:t>d payout ratio on stock returns</w:t>
      </w:r>
      <w:bookmarkStart w:id="1" w:name="_GoBack"/>
      <w:bookmarkEnd w:id="1"/>
    </w:p>
    <w:p w14:paraId="044DCC9E" w14:textId="77777777" w:rsidR="00DA4D81" w:rsidRDefault="00DA4D81" w:rsidP="003559F1">
      <w:pPr>
        <w:spacing w:after="0" w:line="240" w:lineRule="auto"/>
        <w:jc w:val="both"/>
        <w:rPr>
          <w:rFonts w:ascii="Times New Roman" w:eastAsia="Times New Roman" w:hAnsi="Times New Roman" w:cs="Times New Roman"/>
          <w:b/>
          <w:i/>
          <w:sz w:val="20"/>
          <w:szCs w:val="20"/>
        </w:rPr>
      </w:pPr>
    </w:p>
    <w:p w14:paraId="13F5D26C" w14:textId="34A29836" w:rsidR="00BB77EA" w:rsidRDefault="00390012" w:rsidP="003559F1">
      <w:pPr>
        <w:spacing w:after="0" w:line="240" w:lineRule="auto"/>
        <w:jc w:val="both"/>
        <w:rPr>
          <w:rFonts w:ascii="Times New Roman" w:eastAsia="Times New Roman" w:hAnsi="Times New Roman" w:cs="Times New Roman"/>
          <w:sz w:val="24"/>
          <w:szCs w:val="24"/>
        </w:rPr>
      </w:pPr>
      <w:r w:rsidRPr="002D44FA">
        <w:rPr>
          <w:rFonts w:ascii="Times New Roman" w:eastAsia="Times New Roman" w:hAnsi="Times New Roman" w:cs="Times New Roman"/>
          <w:b/>
          <w:i/>
          <w:sz w:val="20"/>
          <w:szCs w:val="20"/>
        </w:rPr>
        <w:t>Keywords</w:t>
      </w:r>
      <w:r w:rsidRPr="002D44FA">
        <w:rPr>
          <w:rFonts w:ascii="Times New Roman" w:eastAsia="Times New Roman" w:hAnsi="Times New Roman" w:cs="Times New Roman"/>
          <w:i/>
          <w:sz w:val="20"/>
          <w:szCs w:val="20"/>
        </w:rPr>
        <w:t xml:space="preserve">: </w:t>
      </w:r>
      <w:r w:rsidR="003559F1" w:rsidRPr="003559F1">
        <w:rPr>
          <w:rFonts w:ascii="Times New Roman" w:eastAsia="Times New Roman" w:hAnsi="Times New Roman" w:cs="Times New Roman"/>
          <w:i/>
          <w:sz w:val="20"/>
          <w:szCs w:val="20"/>
        </w:rPr>
        <w:t>Return On Equity, Dividend Payout Ratio, Return Saham</w:t>
      </w:r>
      <w:r w:rsidR="003559F1">
        <w:rPr>
          <w:rFonts w:ascii="Times New Roman" w:eastAsia="Cambria" w:hAnsi="Times New Roman" w:cs="Times New Roman"/>
          <w:i/>
          <w:sz w:val="20"/>
          <w:szCs w:val="20"/>
        </w:rPr>
        <w:t>.</w:t>
      </w:r>
    </w:p>
    <w:p w14:paraId="58964091" w14:textId="77777777" w:rsidR="00BB77EA" w:rsidRDefault="00BB77EA">
      <w:pPr>
        <w:spacing w:after="0" w:line="240" w:lineRule="auto"/>
        <w:jc w:val="both"/>
        <w:rPr>
          <w:rFonts w:ascii="Times New Roman" w:eastAsia="Times New Roman" w:hAnsi="Times New Roman" w:cs="Times New Roman"/>
          <w:sz w:val="24"/>
          <w:szCs w:val="24"/>
        </w:rPr>
      </w:pPr>
    </w:p>
    <w:p w14:paraId="1737D185" w14:textId="78D39090" w:rsidR="00BB77EA" w:rsidRPr="002D44FA" w:rsidRDefault="00390012">
      <w:pPr>
        <w:spacing w:after="0" w:line="240" w:lineRule="auto"/>
        <w:jc w:val="both"/>
        <w:rPr>
          <w:rFonts w:ascii="Times New Roman" w:eastAsia="Times New Roman" w:hAnsi="Times New Roman" w:cs="Times New Roman"/>
          <w:sz w:val="20"/>
          <w:szCs w:val="20"/>
        </w:rPr>
      </w:pPr>
      <w:r w:rsidRPr="002D44FA">
        <w:rPr>
          <w:rFonts w:ascii="Times New Roman" w:eastAsia="Times New Roman" w:hAnsi="Times New Roman" w:cs="Times New Roman"/>
          <w:b/>
          <w:sz w:val="20"/>
          <w:szCs w:val="20"/>
        </w:rPr>
        <w:t>Abstrak</w:t>
      </w:r>
      <w:r w:rsidRPr="002D44FA">
        <w:rPr>
          <w:rFonts w:ascii="Times New Roman" w:eastAsia="Times New Roman" w:hAnsi="Times New Roman" w:cs="Times New Roman"/>
          <w:sz w:val="20"/>
          <w:szCs w:val="20"/>
        </w:rPr>
        <w:t xml:space="preserve">. </w:t>
      </w:r>
      <w:r w:rsidR="003559F1" w:rsidRPr="003559F1">
        <w:rPr>
          <w:rFonts w:ascii="Times New Roman" w:eastAsia="Times New Roman" w:hAnsi="Times New Roman" w:cs="Times New Roman"/>
          <w:sz w:val="20"/>
          <w:szCs w:val="20"/>
        </w:rPr>
        <w:t xml:space="preserve">Penelitian ini bertujuan untuk menguji pengaruh </w:t>
      </w:r>
      <w:r w:rsidR="00593636" w:rsidRPr="00593636">
        <w:rPr>
          <w:rFonts w:ascii="Times New Roman" w:eastAsia="Times New Roman" w:hAnsi="Times New Roman" w:cs="Times New Roman"/>
          <w:sz w:val="20"/>
          <w:szCs w:val="20"/>
          <w:lang w:val="en-US"/>
        </w:rPr>
        <w:t>ROE</w:t>
      </w:r>
      <w:r w:rsidR="003559F1" w:rsidRPr="003559F1">
        <w:rPr>
          <w:rFonts w:ascii="Times New Roman" w:eastAsia="Times New Roman" w:hAnsi="Times New Roman" w:cs="Times New Roman"/>
          <w:sz w:val="20"/>
          <w:szCs w:val="20"/>
        </w:rPr>
        <w:t xml:space="preserve"> dan </w:t>
      </w:r>
      <w:r w:rsidR="00593636" w:rsidRPr="00593636">
        <w:rPr>
          <w:rFonts w:ascii="Times New Roman" w:eastAsia="Times New Roman" w:hAnsi="Times New Roman" w:cs="Times New Roman"/>
          <w:sz w:val="20"/>
          <w:szCs w:val="20"/>
          <w:lang w:val="en-US"/>
        </w:rPr>
        <w:t>DPR</w:t>
      </w:r>
      <w:r w:rsidR="003559F1" w:rsidRPr="003559F1">
        <w:rPr>
          <w:rFonts w:ascii="Times New Roman" w:eastAsia="Times New Roman" w:hAnsi="Times New Roman" w:cs="Times New Roman"/>
          <w:sz w:val="20"/>
          <w:szCs w:val="20"/>
        </w:rPr>
        <w:t xml:space="preserve"> terhadap </w:t>
      </w:r>
      <w:r w:rsidR="003559F1" w:rsidRPr="00AD58DE">
        <w:rPr>
          <w:rFonts w:ascii="Times New Roman" w:eastAsia="Times New Roman" w:hAnsi="Times New Roman" w:cs="Times New Roman"/>
          <w:i/>
          <w:sz w:val="20"/>
          <w:szCs w:val="20"/>
        </w:rPr>
        <w:t>return</w:t>
      </w:r>
      <w:r w:rsidR="003559F1" w:rsidRPr="003559F1">
        <w:rPr>
          <w:rFonts w:ascii="Times New Roman" w:eastAsia="Times New Roman" w:hAnsi="Times New Roman" w:cs="Times New Roman"/>
          <w:sz w:val="20"/>
          <w:szCs w:val="20"/>
        </w:rPr>
        <w:t xml:space="preserve"> saham. Populasi dalam penelitian ini </w:t>
      </w:r>
      <w:proofErr w:type="spellStart"/>
      <w:r w:rsidR="00AD58DE">
        <w:rPr>
          <w:rFonts w:ascii="Times New Roman" w:eastAsia="Times New Roman" w:hAnsi="Times New Roman" w:cs="Times New Roman"/>
          <w:sz w:val="20"/>
          <w:szCs w:val="20"/>
          <w:lang w:val="en-US"/>
        </w:rPr>
        <w:t>merupakan</w:t>
      </w:r>
      <w:proofErr w:type="spellEnd"/>
      <w:r w:rsidR="003559F1" w:rsidRPr="003559F1">
        <w:rPr>
          <w:rFonts w:ascii="Times New Roman" w:eastAsia="Times New Roman" w:hAnsi="Times New Roman" w:cs="Times New Roman"/>
          <w:sz w:val="20"/>
          <w:szCs w:val="20"/>
        </w:rPr>
        <w:t xml:space="preserve"> seluruh perusahaan yang tercatat </w:t>
      </w:r>
      <w:r w:rsidR="00A44F3D">
        <w:rPr>
          <w:rFonts w:ascii="Times New Roman" w:eastAsia="Times New Roman" w:hAnsi="Times New Roman" w:cs="Times New Roman"/>
          <w:sz w:val="20"/>
          <w:szCs w:val="20"/>
          <w:lang w:val="en-US"/>
        </w:rPr>
        <w:t xml:space="preserve">di </w:t>
      </w:r>
      <w:r w:rsidR="00593636">
        <w:rPr>
          <w:rFonts w:ascii="Times New Roman" w:eastAsia="Times New Roman" w:hAnsi="Times New Roman" w:cs="Times New Roman"/>
          <w:sz w:val="20"/>
          <w:szCs w:val="20"/>
        </w:rPr>
        <w:t>ISSI</w:t>
      </w:r>
      <w:r w:rsidR="003559F1" w:rsidRPr="003559F1">
        <w:rPr>
          <w:rFonts w:ascii="Times New Roman" w:eastAsia="Times New Roman" w:hAnsi="Times New Roman" w:cs="Times New Roman"/>
          <w:sz w:val="20"/>
          <w:szCs w:val="20"/>
        </w:rPr>
        <w:t>. Sampel</w:t>
      </w:r>
      <w:r w:rsidR="00AD58DE">
        <w:rPr>
          <w:rFonts w:ascii="Times New Roman" w:eastAsia="Times New Roman" w:hAnsi="Times New Roman" w:cs="Times New Roman"/>
          <w:sz w:val="20"/>
          <w:szCs w:val="20"/>
          <w:lang w:val="en-US"/>
        </w:rPr>
        <w:t xml:space="preserve"> </w:t>
      </w:r>
      <w:proofErr w:type="spellStart"/>
      <w:r w:rsidR="00AD58DE">
        <w:rPr>
          <w:rFonts w:ascii="Times New Roman" w:eastAsia="Times New Roman" w:hAnsi="Times New Roman" w:cs="Times New Roman"/>
          <w:sz w:val="20"/>
          <w:szCs w:val="20"/>
          <w:lang w:val="en-US"/>
        </w:rPr>
        <w:t>dalam</w:t>
      </w:r>
      <w:proofErr w:type="spellEnd"/>
      <w:r w:rsidR="003559F1" w:rsidRPr="003559F1">
        <w:rPr>
          <w:rFonts w:ascii="Times New Roman" w:eastAsia="Times New Roman" w:hAnsi="Times New Roman" w:cs="Times New Roman"/>
          <w:sz w:val="20"/>
          <w:szCs w:val="20"/>
        </w:rPr>
        <w:t xml:space="preserve"> penelitian</w:t>
      </w:r>
      <w:r w:rsidR="00AD58DE">
        <w:rPr>
          <w:rFonts w:ascii="Times New Roman" w:eastAsia="Times New Roman" w:hAnsi="Times New Roman" w:cs="Times New Roman"/>
          <w:sz w:val="20"/>
          <w:szCs w:val="20"/>
          <w:lang w:val="en-US"/>
        </w:rPr>
        <w:t xml:space="preserve"> </w:t>
      </w:r>
      <w:proofErr w:type="spellStart"/>
      <w:r w:rsidR="00AD58DE">
        <w:rPr>
          <w:rFonts w:ascii="Times New Roman" w:eastAsia="Times New Roman" w:hAnsi="Times New Roman" w:cs="Times New Roman"/>
          <w:sz w:val="20"/>
          <w:szCs w:val="20"/>
          <w:lang w:val="en-US"/>
        </w:rPr>
        <w:t>ini</w:t>
      </w:r>
      <w:proofErr w:type="spellEnd"/>
      <w:r w:rsidR="00AD58DE">
        <w:rPr>
          <w:rFonts w:ascii="Times New Roman" w:eastAsia="Times New Roman" w:hAnsi="Times New Roman" w:cs="Times New Roman"/>
          <w:sz w:val="20"/>
          <w:szCs w:val="20"/>
          <w:lang w:val="en-US"/>
        </w:rPr>
        <w:t xml:space="preserve"> </w:t>
      </w:r>
      <w:proofErr w:type="spellStart"/>
      <w:r w:rsidR="00AD58DE">
        <w:rPr>
          <w:rFonts w:ascii="Times New Roman" w:eastAsia="Times New Roman" w:hAnsi="Times New Roman" w:cs="Times New Roman"/>
          <w:sz w:val="20"/>
          <w:szCs w:val="20"/>
          <w:lang w:val="en-US"/>
        </w:rPr>
        <w:t>merupakan</w:t>
      </w:r>
      <w:proofErr w:type="spellEnd"/>
      <w:r w:rsidR="003559F1" w:rsidRPr="003559F1">
        <w:rPr>
          <w:rFonts w:ascii="Times New Roman" w:eastAsia="Times New Roman" w:hAnsi="Times New Roman" w:cs="Times New Roman"/>
          <w:sz w:val="20"/>
          <w:szCs w:val="20"/>
        </w:rPr>
        <w:t xml:space="preserve"> perusahaan yang tercatat pada </w:t>
      </w:r>
      <w:r w:rsidR="00593636">
        <w:rPr>
          <w:rFonts w:ascii="Times New Roman" w:eastAsia="Times New Roman" w:hAnsi="Times New Roman" w:cs="Times New Roman"/>
          <w:sz w:val="20"/>
          <w:szCs w:val="20"/>
        </w:rPr>
        <w:t>ISSI</w:t>
      </w:r>
      <w:r w:rsidR="003559F1" w:rsidRPr="003559F1">
        <w:rPr>
          <w:rFonts w:ascii="Times New Roman" w:eastAsia="Times New Roman" w:hAnsi="Times New Roman" w:cs="Times New Roman"/>
          <w:sz w:val="20"/>
          <w:szCs w:val="20"/>
        </w:rPr>
        <w:t xml:space="preserve"> periode 2019-2023. Tekn</w:t>
      </w:r>
      <w:r w:rsidR="00AD58DE">
        <w:rPr>
          <w:rFonts w:ascii="Times New Roman" w:eastAsia="Times New Roman" w:hAnsi="Times New Roman" w:cs="Times New Roman"/>
          <w:sz w:val="20"/>
          <w:szCs w:val="20"/>
        </w:rPr>
        <w:t xml:space="preserve">ik analisa yang digunakan </w:t>
      </w:r>
      <w:proofErr w:type="spellStart"/>
      <w:r w:rsidR="00AD58DE">
        <w:rPr>
          <w:rFonts w:ascii="Times New Roman" w:eastAsia="Times New Roman" w:hAnsi="Times New Roman" w:cs="Times New Roman"/>
          <w:sz w:val="20"/>
          <w:szCs w:val="20"/>
          <w:lang w:val="en-US"/>
        </w:rPr>
        <w:t>yaitu</w:t>
      </w:r>
      <w:proofErr w:type="spellEnd"/>
      <w:r w:rsidR="003559F1" w:rsidRPr="003559F1">
        <w:rPr>
          <w:rFonts w:ascii="Times New Roman" w:eastAsia="Times New Roman" w:hAnsi="Times New Roman" w:cs="Times New Roman"/>
          <w:sz w:val="20"/>
          <w:szCs w:val="20"/>
        </w:rPr>
        <w:t xml:space="preserve"> uji asumsi klasik, regresi linier berganda, uji hipotesis dan uji koefisien determinasi. Hasil penelitian uji hipotesis pertama menunjukkan bahwa terdapat pengaruh </w:t>
      </w:r>
      <w:r w:rsidR="00AD58DE">
        <w:rPr>
          <w:rFonts w:ascii="Times New Roman" w:eastAsia="Times New Roman" w:hAnsi="Times New Roman" w:cs="Times New Roman"/>
          <w:sz w:val="20"/>
          <w:szCs w:val="20"/>
          <w:lang w:val="en-US"/>
        </w:rPr>
        <w:t>ROE</w:t>
      </w:r>
      <w:r w:rsidR="003559F1" w:rsidRPr="003559F1">
        <w:rPr>
          <w:rFonts w:ascii="Times New Roman" w:eastAsia="Times New Roman" w:hAnsi="Times New Roman" w:cs="Times New Roman"/>
          <w:sz w:val="20"/>
          <w:szCs w:val="20"/>
        </w:rPr>
        <w:t xml:space="preserve"> terhadap </w:t>
      </w:r>
      <w:r w:rsidR="003559F1" w:rsidRPr="00AD58DE">
        <w:rPr>
          <w:rFonts w:ascii="Times New Roman" w:eastAsia="Times New Roman" w:hAnsi="Times New Roman" w:cs="Times New Roman"/>
          <w:i/>
          <w:sz w:val="20"/>
          <w:szCs w:val="20"/>
        </w:rPr>
        <w:t>return</w:t>
      </w:r>
      <w:r w:rsidR="003559F1" w:rsidRPr="003559F1">
        <w:rPr>
          <w:rFonts w:ascii="Times New Roman" w:eastAsia="Times New Roman" w:hAnsi="Times New Roman" w:cs="Times New Roman"/>
          <w:sz w:val="20"/>
          <w:szCs w:val="20"/>
        </w:rPr>
        <w:t xml:space="preserve"> saham, sedangkan hasil hipotesis kedua menunjukkan bahwa tidak terdapat pengaruh </w:t>
      </w:r>
      <w:r w:rsidR="00AD58DE">
        <w:rPr>
          <w:rFonts w:ascii="Times New Roman" w:eastAsia="Times New Roman" w:hAnsi="Times New Roman" w:cs="Times New Roman"/>
          <w:sz w:val="20"/>
          <w:szCs w:val="20"/>
          <w:lang w:val="en-US"/>
        </w:rPr>
        <w:t>DPR</w:t>
      </w:r>
      <w:r w:rsidR="003559F1" w:rsidRPr="003559F1">
        <w:rPr>
          <w:rFonts w:ascii="Times New Roman" w:eastAsia="Times New Roman" w:hAnsi="Times New Roman" w:cs="Times New Roman"/>
          <w:sz w:val="20"/>
          <w:szCs w:val="20"/>
        </w:rPr>
        <w:t xml:space="preserve"> terhadap </w:t>
      </w:r>
      <w:r w:rsidR="003559F1" w:rsidRPr="00AD58DE">
        <w:rPr>
          <w:rFonts w:ascii="Times New Roman" w:eastAsia="Times New Roman" w:hAnsi="Times New Roman" w:cs="Times New Roman"/>
          <w:i/>
          <w:sz w:val="20"/>
          <w:szCs w:val="20"/>
        </w:rPr>
        <w:t>return</w:t>
      </w:r>
      <w:r w:rsidR="003559F1" w:rsidRPr="003559F1">
        <w:rPr>
          <w:rFonts w:ascii="Times New Roman" w:eastAsia="Times New Roman" w:hAnsi="Times New Roman" w:cs="Times New Roman"/>
          <w:sz w:val="20"/>
          <w:szCs w:val="20"/>
        </w:rPr>
        <w:t xml:space="preserve"> saham. Dan hipotetis ke tiga menunjukkan bahwa terdapat pengaruh </w:t>
      </w:r>
      <w:r w:rsidR="003559F1" w:rsidRPr="00AD58DE">
        <w:rPr>
          <w:rFonts w:ascii="Times New Roman" w:eastAsia="Times New Roman" w:hAnsi="Times New Roman" w:cs="Times New Roman"/>
          <w:i/>
          <w:sz w:val="20"/>
          <w:szCs w:val="20"/>
        </w:rPr>
        <w:t>return on equity</w:t>
      </w:r>
      <w:r w:rsidR="00AD58DE">
        <w:rPr>
          <w:rFonts w:ascii="Times New Roman" w:eastAsia="Times New Roman" w:hAnsi="Times New Roman" w:cs="Times New Roman"/>
          <w:i/>
          <w:sz w:val="20"/>
          <w:szCs w:val="20"/>
          <w:lang w:val="en-US"/>
        </w:rPr>
        <w:t xml:space="preserve"> </w:t>
      </w:r>
      <w:r w:rsidR="003559F1" w:rsidRPr="00AD58DE">
        <w:rPr>
          <w:rFonts w:ascii="Times New Roman" w:eastAsia="Times New Roman" w:hAnsi="Times New Roman" w:cs="Times New Roman"/>
          <w:sz w:val="20"/>
          <w:szCs w:val="20"/>
        </w:rPr>
        <w:t>dan</w:t>
      </w:r>
      <w:r w:rsidR="003559F1" w:rsidRPr="00AD58DE">
        <w:rPr>
          <w:rFonts w:ascii="Times New Roman" w:eastAsia="Times New Roman" w:hAnsi="Times New Roman" w:cs="Times New Roman"/>
          <w:i/>
          <w:sz w:val="20"/>
          <w:szCs w:val="20"/>
        </w:rPr>
        <w:t xml:space="preserve"> dividend payout ratio</w:t>
      </w:r>
      <w:r w:rsidR="00AD58DE">
        <w:rPr>
          <w:rFonts w:ascii="Times New Roman" w:eastAsia="Times New Roman" w:hAnsi="Times New Roman" w:cs="Times New Roman"/>
          <w:sz w:val="20"/>
          <w:szCs w:val="20"/>
          <w:lang w:val="en-US"/>
        </w:rPr>
        <w:t xml:space="preserve"> </w:t>
      </w:r>
      <w:r w:rsidR="003559F1" w:rsidRPr="003559F1">
        <w:rPr>
          <w:rFonts w:ascii="Times New Roman" w:eastAsia="Times New Roman" w:hAnsi="Times New Roman" w:cs="Times New Roman"/>
          <w:sz w:val="20"/>
          <w:szCs w:val="20"/>
        </w:rPr>
        <w:t xml:space="preserve">terhadap </w:t>
      </w:r>
      <w:r w:rsidR="003559F1" w:rsidRPr="00AD58DE">
        <w:rPr>
          <w:rFonts w:ascii="Times New Roman" w:eastAsia="Times New Roman" w:hAnsi="Times New Roman" w:cs="Times New Roman"/>
          <w:i/>
          <w:sz w:val="20"/>
          <w:szCs w:val="20"/>
        </w:rPr>
        <w:t>return</w:t>
      </w:r>
      <w:r w:rsidR="003559F1" w:rsidRPr="003559F1">
        <w:rPr>
          <w:rFonts w:ascii="Times New Roman" w:eastAsia="Times New Roman" w:hAnsi="Times New Roman" w:cs="Times New Roman"/>
          <w:sz w:val="20"/>
          <w:szCs w:val="20"/>
        </w:rPr>
        <w:t xml:space="preserve"> saham.</w:t>
      </w:r>
    </w:p>
    <w:p w14:paraId="536DA2CC" w14:textId="77777777" w:rsidR="00BB77EA" w:rsidRPr="002D44FA" w:rsidRDefault="00BB77EA">
      <w:pPr>
        <w:spacing w:after="0" w:line="240" w:lineRule="auto"/>
        <w:jc w:val="both"/>
        <w:rPr>
          <w:rFonts w:ascii="Times New Roman" w:eastAsia="Times New Roman" w:hAnsi="Times New Roman" w:cs="Times New Roman"/>
          <w:sz w:val="20"/>
          <w:szCs w:val="20"/>
        </w:rPr>
      </w:pPr>
    </w:p>
    <w:p w14:paraId="34C843B4" w14:textId="502514E5" w:rsidR="00BB77EA" w:rsidRDefault="00390012" w:rsidP="003559F1">
      <w:pPr>
        <w:spacing w:after="0" w:line="240" w:lineRule="auto"/>
        <w:jc w:val="both"/>
        <w:rPr>
          <w:rFonts w:ascii="Times New Roman" w:eastAsia="Times New Roman" w:hAnsi="Times New Roman" w:cs="Times New Roman"/>
          <w:sz w:val="20"/>
          <w:szCs w:val="20"/>
        </w:rPr>
      </w:pPr>
      <w:r w:rsidRPr="002D44FA">
        <w:rPr>
          <w:rFonts w:ascii="Times New Roman" w:eastAsia="Times New Roman" w:hAnsi="Times New Roman" w:cs="Times New Roman"/>
          <w:b/>
          <w:sz w:val="20"/>
          <w:szCs w:val="20"/>
        </w:rPr>
        <w:t>Kata kunci</w:t>
      </w:r>
      <w:r w:rsidRPr="002D44FA">
        <w:rPr>
          <w:rFonts w:ascii="Times New Roman" w:eastAsia="Times New Roman" w:hAnsi="Times New Roman" w:cs="Times New Roman"/>
          <w:sz w:val="20"/>
          <w:szCs w:val="20"/>
        </w:rPr>
        <w:t xml:space="preserve">: </w:t>
      </w:r>
      <w:r w:rsidR="003559F1" w:rsidRPr="00AD58DE">
        <w:rPr>
          <w:rFonts w:ascii="Times New Roman" w:eastAsia="Times New Roman" w:hAnsi="Times New Roman" w:cs="Times New Roman"/>
          <w:i/>
          <w:sz w:val="20"/>
          <w:szCs w:val="20"/>
        </w:rPr>
        <w:t>Return On Equity, Dividend Payout Ratio, Return</w:t>
      </w:r>
      <w:r w:rsidR="003559F1" w:rsidRPr="003559F1">
        <w:rPr>
          <w:rFonts w:ascii="Times New Roman" w:eastAsia="Times New Roman" w:hAnsi="Times New Roman" w:cs="Times New Roman"/>
          <w:sz w:val="20"/>
          <w:szCs w:val="20"/>
        </w:rPr>
        <w:t xml:space="preserve"> Saham</w:t>
      </w:r>
      <w:r w:rsidR="003559F1">
        <w:rPr>
          <w:rFonts w:ascii="Times New Roman" w:eastAsia="Times New Roman" w:hAnsi="Times New Roman" w:cs="Times New Roman"/>
          <w:sz w:val="20"/>
          <w:szCs w:val="20"/>
        </w:rPr>
        <w:t>.</w:t>
      </w:r>
    </w:p>
    <w:p w14:paraId="341A3B97" w14:textId="77777777" w:rsidR="003559F1" w:rsidRPr="00DA4D81" w:rsidRDefault="003559F1" w:rsidP="00DA4D81">
      <w:pPr>
        <w:spacing w:after="0" w:line="360" w:lineRule="auto"/>
        <w:jc w:val="both"/>
        <w:rPr>
          <w:rFonts w:ascii="Times New Roman" w:eastAsia="Times New Roman" w:hAnsi="Times New Roman" w:cs="Times New Roman"/>
          <w:b/>
          <w:sz w:val="24"/>
          <w:szCs w:val="24"/>
        </w:rPr>
      </w:pPr>
    </w:p>
    <w:p w14:paraId="06906530" w14:textId="1B3233B2" w:rsidR="003559F1" w:rsidRPr="00DA4D81" w:rsidRDefault="00390012" w:rsidP="00DA4D81">
      <w:pPr>
        <w:pStyle w:val="ListParagraph"/>
        <w:numPr>
          <w:ilvl w:val="0"/>
          <w:numId w:val="5"/>
        </w:numPr>
        <w:spacing w:after="0" w:line="360" w:lineRule="auto"/>
        <w:ind w:left="360" w:right="284"/>
        <w:rPr>
          <w:rFonts w:ascii="Times New Roman" w:eastAsia="Times New Roman" w:hAnsi="Times New Roman" w:cs="Times New Roman"/>
          <w:b/>
          <w:sz w:val="24"/>
          <w:szCs w:val="24"/>
        </w:rPr>
      </w:pPr>
      <w:r w:rsidRPr="00DA4D81">
        <w:rPr>
          <w:rFonts w:ascii="Times New Roman" w:eastAsia="Times New Roman" w:hAnsi="Times New Roman" w:cs="Times New Roman"/>
          <w:b/>
          <w:sz w:val="24"/>
          <w:szCs w:val="24"/>
        </w:rPr>
        <w:t>LATAR BELAKANG</w:t>
      </w:r>
    </w:p>
    <w:p w14:paraId="1498589A" w14:textId="69901186" w:rsidR="003559F1" w:rsidRPr="00DA4D81" w:rsidRDefault="003559F1" w:rsidP="00DA4D81">
      <w:pPr>
        <w:spacing w:after="0" w:line="360" w:lineRule="auto"/>
        <w:ind w:firstLine="562"/>
        <w:jc w:val="both"/>
        <w:rPr>
          <w:rFonts w:ascii="Times New Roman" w:hAnsi="Times New Roman" w:cs="Times New Roman"/>
          <w:sz w:val="24"/>
          <w:szCs w:val="24"/>
        </w:rPr>
      </w:pPr>
      <w:r w:rsidRPr="00DA4D81">
        <w:rPr>
          <w:rFonts w:ascii="Times New Roman" w:hAnsi="Times New Roman" w:cs="Times New Roman"/>
          <w:sz w:val="24"/>
          <w:szCs w:val="24"/>
        </w:rPr>
        <w:t xml:space="preserve">Jumlah saham yang diperdagangkan di Bursa Efek Indonesia (BEI) meningkat setiap tahun, berkontribusi pada volume perdagangan saham yang semakin tinggi. Pemerintah mendukung hal ini karena hal ini telah menciptakan peluang dan mempermudah investor untuk menaruh uang mereka di Indonesia. Menurut Wibowo investasi </w:t>
      </w:r>
      <w:proofErr w:type="spellStart"/>
      <w:r w:rsidR="003352B4" w:rsidRPr="00DA4D81">
        <w:rPr>
          <w:rFonts w:ascii="Times New Roman" w:hAnsi="Times New Roman" w:cs="Times New Roman"/>
          <w:sz w:val="24"/>
          <w:szCs w:val="24"/>
          <w:lang w:val="en-US"/>
        </w:rPr>
        <w:t>diartikan</w:t>
      </w:r>
      <w:proofErr w:type="spellEnd"/>
      <w:r w:rsidR="003352B4" w:rsidRPr="00DA4D81">
        <w:rPr>
          <w:rFonts w:ascii="Times New Roman" w:hAnsi="Times New Roman" w:cs="Times New Roman"/>
          <w:sz w:val="24"/>
          <w:szCs w:val="24"/>
          <w:lang w:val="en-US"/>
        </w:rPr>
        <w:t xml:space="preserve"> </w:t>
      </w:r>
      <w:proofErr w:type="spellStart"/>
      <w:r w:rsidR="003352B4" w:rsidRPr="00DA4D81">
        <w:rPr>
          <w:rFonts w:ascii="Times New Roman" w:hAnsi="Times New Roman" w:cs="Times New Roman"/>
          <w:sz w:val="24"/>
          <w:szCs w:val="24"/>
          <w:lang w:val="en-US"/>
        </w:rPr>
        <w:t>sebagai</w:t>
      </w:r>
      <w:proofErr w:type="spellEnd"/>
      <w:r w:rsidR="003352B4" w:rsidRPr="00DA4D81">
        <w:rPr>
          <w:rFonts w:ascii="Times New Roman" w:hAnsi="Times New Roman" w:cs="Times New Roman"/>
          <w:sz w:val="24"/>
          <w:szCs w:val="24"/>
          <w:lang w:val="en-US"/>
        </w:rPr>
        <w:t xml:space="preserve"> </w:t>
      </w:r>
      <w:r w:rsidR="005457B4" w:rsidRPr="00DA4D81">
        <w:rPr>
          <w:rFonts w:ascii="Times New Roman" w:hAnsi="Times New Roman" w:cs="Times New Roman"/>
          <w:sz w:val="24"/>
          <w:szCs w:val="24"/>
          <w:lang w:val="en-US"/>
        </w:rPr>
        <w:t>se</w:t>
      </w:r>
      <w:r w:rsidR="008544A3" w:rsidRPr="00DA4D81">
        <w:rPr>
          <w:rFonts w:ascii="Times New Roman" w:hAnsi="Times New Roman" w:cs="Times New Roman"/>
          <w:sz w:val="24"/>
          <w:szCs w:val="24"/>
        </w:rPr>
        <w:t xml:space="preserve">suatu keinginan </w:t>
      </w:r>
      <w:proofErr w:type="spellStart"/>
      <w:r w:rsidR="008544A3" w:rsidRPr="00DA4D81">
        <w:rPr>
          <w:rFonts w:ascii="Times New Roman" w:hAnsi="Times New Roman" w:cs="Times New Roman"/>
          <w:sz w:val="24"/>
          <w:szCs w:val="24"/>
          <w:lang w:val="en-US"/>
        </w:rPr>
        <w:t>untuk</w:t>
      </w:r>
      <w:proofErr w:type="spellEnd"/>
      <w:r w:rsidRPr="00DA4D81">
        <w:rPr>
          <w:rFonts w:ascii="Times New Roman" w:hAnsi="Times New Roman" w:cs="Times New Roman"/>
          <w:sz w:val="24"/>
          <w:szCs w:val="24"/>
        </w:rPr>
        <w:t xml:space="preserve"> menggunakan sebagian </w:t>
      </w:r>
      <w:r w:rsidR="00D10BA4" w:rsidRPr="00DA4D81">
        <w:rPr>
          <w:rFonts w:ascii="Times New Roman" w:hAnsi="Times New Roman" w:cs="Times New Roman"/>
          <w:sz w:val="24"/>
          <w:szCs w:val="24"/>
          <w:lang w:val="en-US"/>
        </w:rPr>
        <w:t>modal</w:t>
      </w:r>
      <w:r w:rsidRPr="00DA4D81">
        <w:rPr>
          <w:rFonts w:ascii="Times New Roman" w:hAnsi="Times New Roman" w:cs="Times New Roman"/>
          <w:sz w:val="24"/>
          <w:szCs w:val="24"/>
        </w:rPr>
        <w:t xml:space="preserve"> yang ada atau sumber daya yang</w:t>
      </w:r>
      <w:r w:rsidR="008544A3" w:rsidRPr="00DA4D81">
        <w:rPr>
          <w:rFonts w:ascii="Times New Roman" w:hAnsi="Times New Roman" w:cs="Times New Roman"/>
          <w:sz w:val="24"/>
          <w:szCs w:val="24"/>
          <w:lang w:val="en-US"/>
        </w:rPr>
        <w:t xml:space="preserve"> </w:t>
      </w:r>
      <w:proofErr w:type="spellStart"/>
      <w:r w:rsidR="008544A3" w:rsidRPr="00DA4D81">
        <w:rPr>
          <w:rFonts w:ascii="Times New Roman" w:hAnsi="Times New Roman" w:cs="Times New Roman"/>
          <w:sz w:val="24"/>
          <w:szCs w:val="24"/>
          <w:lang w:val="en-US"/>
        </w:rPr>
        <w:t>ada</w:t>
      </w:r>
      <w:proofErr w:type="spellEnd"/>
      <w:r w:rsidR="00D10BA4" w:rsidRPr="00DA4D81">
        <w:rPr>
          <w:rFonts w:ascii="Times New Roman" w:hAnsi="Times New Roman" w:cs="Times New Roman"/>
          <w:sz w:val="24"/>
          <w:szCs w:val="24"/>
        </w:rPr>
        <w:t xml:space="preserve"> untuk me</w:t>
      </w:r>
      <w:proofErr w:type="spellStart"/>
      <w:r w:rsidR="00D10BA4" w:rsidRPr="00DA4D81">
        <w:rPr>
          <w:rFonts w:ascii="Times New Roman" w:hAnsi="Times New Roman" w:cs="Times New Roman"/>
          <w:sz w:val="24"/>
          <w:szCs w:val="24"/>
          <w:lang w:val="en-US"/>
        </w:rPr>
        <w:t>ndapatkan</w:t>
      </w:r>
      <w:proofErr w:type="spellEnd"/>
      <w:r w:rsidRPr="00DA4D81">
        <w:rPr>
          <w:rFonts w:ascii="Times New Roman" w:hAnsi="Times New Roman" w:cs="Times New Roman"/>
          <w:sz w:val="24"/>
          <w:szCs w:val="24"/>
        </w:rPr>
        <w:t xml:space="preserve"> keuntungan yang besar </w:t>
      </w:r>
      <w:r w:rsidR="008544A3" w:rsidRPr="00DA4D81">
        <w:rPr>
          <w:rFonts w:ascii="Times New Roman" w:hAnsi="Times New Roman" w:cs="Times New Roman"/>
          <w:sz w:val="24"/>
          <w:szCs w:val="24"/>
          <w:lang w:val="en-US"/>
        </w:rPr>
        <w:t xml:space="preserve">di masa yang </w:t>
      </w:r>
      <w:proofErr w:type="spellStart"/>
      <w:r w:rsidR="008544A3" w:rsidRPr="00DA4D81">
        <w:rPr>
          <w:rFonts w:ascii="Times New Roman" w:hAnsi="Times New Roman" w:cs="Times New Roman"/>
          <w:sz w:val="24"/>
          <w:szCs w:val="24"/>
          <w:lang w:val="en-US"/>
        </w:rPr>
        <w:t>akan</w:t>
      </w:r>
      <w:proofErr w:type="spellEnd"/>
      <w:r w:rsidR="008544A3" w:rsidRPr="00DA4D81">
        <w:rPr>
          <w:rFonts w:ascii="Times New Roman" w:hAnsi="Times New Roman" w:cs="Times New Roman"/>
          <w:sz w:val="24"/>
          <w:szCs w:val="24"/>
          <w:lang w:val="en-US"/>
        </w:rPr>
        <w:t xml:space="preserve"> </w:t>
      </w:r>
      <w:proofErr w:type="spellStart"/>
      <w:r w:rsidR="008544A3" w:rsidRPr="00DA4D81">
        <w:rPr>
          <w:rFonts w:ascii="Times New Roman" w:hAnsi="Times New Roman" w:cs="Times New Roman"/>
          <w:sz w:val="24"/>
          <w:szCs w:val="24"/>
          <w:lang w:val="en-US"/>
        </w:rPr>
        <w:t>datang</w:t>
      </w:r>
      <w:proofErr w:type="spellEnd"/>
      <w:r w:rsidRPr="00DA4D81">
        <w:rPr>
          <w:rFonts w:ascii="Times New Roman" w:hAnsi="Times New Roman" w:cs="Times New Roman"/>
          <w:sz w:val="24"/>
          <w:szCs w:val="24"/>
        </w:rPr>
        <w:t xml:space="preserve"> (Suyanti dan Hadi, 2019).</w:t>
      </w:r>
    </w:p>
    <w:p w14:paraId="0310D0D2" w14:textId="4EDAED9A" w:rsidR="003559F1" w:rsidRPr="00DA4D81" w:rsidRDefault="003559F1" w:rsidP="00DA4D81">
      <w:pPr>
        <w:spacing w:after="0" w:line="360" w:lineRule="auto"/>
        <w:ind w:firstLine="562"/>
        <w:jc w:val="both"/>
        <w:rPr>
          <w:rFonts w:ascii="Times New Roman" w:hAnsi="Times New Roman" w:cs="Times New Roman"/>
          <w:sz w:val="24"/>
          <w:szCs w:val="24"/>
        </w:rPr>
      </w:pPr>
      <w:r w:rsidRPr="00DA4D81">
        <w:rPr>
          <w:rFonts w:ascii="Times New Roman" w:hAnsi="Times New Roman" w:cs="Times New Roman"/>
          <w:sz w:val="24"/>
          <w:szCs w:val="24"/>
        </w:rPr>
        <w:t xml:space="preserve">Investasi di lembaga keuangan syariah berkembang pesat di Indonesia. Saham syariah adalah salah satu produk keuangan yang paling menarik perhatian masyarakat. Surat berharga yang dikenal sebagai saham adalah bukti bahwa orang yang membelinya memiliki hak kepemilikan atas bisnis; orang-orang ini biasanya disebut sebagai pemegang saham. Seseorang </w:t>
      </w:r>
      <w:r w:rsidRPr="00DA4D81">
        <w:rPr>
          <w:rFonts w:ascii="Times New Roman" w:hAnsi="Times New Roman" w:cs="Times New Roman"/>
          <w:sz w:val="24"/>
          <w:szCs w:val="24"/>
        </w:rPr>
        <w:lastRenderedPageBreak/>
        <w:t xml:space="preserve">dianggap sebagai pemegang saham jika namanya tercantum dalam buku Daftar Pemegang Saham (DPS) perusahaa (Car </w:t>
      </w:r>
      <w:r w:rsidRPr="00DA4D81">
        <w:rPr>
          <w:rFonts w:ascii="Times New Roman" w:hAnsi="Times New Roman" w:cs="Times New Roman"/>
          <w:i/>
          <w:iCs/>
          <w:sz w:val="24"/>
          <w:szCs w:val="24"/>
        </w:rPr>
        <w:t>et al.,</w:t>
      </w:r>
      <w:r w:rsidRPr="00DA4D81">
        <w:rPr>
          <w:rFonts w:ascii="Times New Roman" w:hAnsi="Times New Roman" w:cs="Times New Roman"/>
          <w:sz w:val="24"/>
          <w:szCs w:val="24"/>
        </w:rPr>
        <w:t xml:space="preserve"> 2023).</w:t>
      </w:r>
    </w:p>
    <w:p w14:paraId="6A5B0CFC" w14:textId="2459F6A4" w:rsidR="003B67C2" w:rsidRPr="00DA4D81" w:rsidRDefault="00252CCD" w:rsidP="00DA4D81">
      <w:pPr>
        <w:spacing w:after="0" w:line="360" w:lineRule="auto"/>
        <w:ind w:firstLine="562"/>
        <w:jc w:val="both"/>
        <w:rPr>
          <w:rFonts w:ascii="Times New Roman" w:hAnsi="Times New Roman" w:cs="Times New Roman"/>
          <w:sz w:val="24"/>
          <w:szCs w:val="24"/>
        </w:rPr>
      </w:pPr>
      <w:r w:rsidRPr="00DA4D81">
        <w:rPr>
          <w:rFonts w:ascii="Times New Roman" w:hAnsi="Times New Roman" w:cs="Times New Roman"/>
          <w:sz w:val="24"/>
          <w:szCs w:val="24"/>
        </w:rPr>
        <w:t>Salah satu organisasi yang berfungsi sebagai pusat perdagangan saham dan transaksi keuangan lainnya di Indonesia adalah Bursa Efek Indonesia (BEI). Salah satu tolak ukur keberhasilan pasar saham syariah yang terdaftar di BEI adalah Indeks Saham Syariah Indonesia. Indeks komposit dari saham-saham syariah yang tercatat di BEI, Indek</w:t>
      </w:r>
      <w:r w:rsidR="008544A3" w:rsidRPr="00DA4D81">
        <w:rPr>
          <w:rFonts w:ascii="Times New Roman" w:hAnsi="Times New Roman" w:cs="Times New Roman"/>
          <w:sz w:val="24"/>
          <w:szCs w:val="24"/>
        </w:rPr>
        <w:t>s Saham Syariah Indonesia</w:t>
      </w:r>
      <w:r w:rsidR="008544A3" w:rsidRPr="00DA4D81">
        <w:rPr>
          <w:rFonts w:ascii="Times New Roman" w:hAnsi="Times New Roman" w:cs="Times New Roman"/>
          <w:sz w:val="24"/>
          <w:szCs w:val="24"/>
          <w:lang w:val="en-US"/>
        </w:rPr>
        <w:t xml:space="preserve"> </w:t>
      </w:r>
      <w:r w:rsidRPr="00DA4D81">
        <w:rPr>
          <w:rFonts w:ascii="Times New Roman" w:hAnsi="Times New Roman" w:cs="Times New Roman"/>
          <w:sz w:val="24"/>
          <w:szCs w:val="24"/>
        </w:rPr>
        <w:t>diperkenalkan pada 12 Mei 2011.</w:t>
      </w:r>
      <w:r w:rsidR="00D754C0" w:rsidRPr="00DA4D81">
        <w:rPr>
          <w:rFonts w:ascii="Times New Roman" w:hAnsi="Times New Roman" w:cs="Times New Roman"/>
          <w:sz w:val="24"/>
          <w:szCs w:val="24"/>
        </w:rPr>
        <w:t xml:space="preserve"> </w:t>
      </w:r>
      <w:r w:rsidR="003B67C2" w:rsidRPr="00DA4D81">
        <w:rPr>
          <w:rFonts w:ascii="Times New Roman" w:hAnsi="Times New Roman" w:cs="Times New Roman"/>
          <w:sz w:val="24"/>
          <w:szCs w:val="24"/>
        </w:rPr>
        <w:t xml:space="preserve">Indeks Saham Syariah juga cenderung menunjukkan pertumbuhan tahunan dalam hal nilai kapitalisasi pasar. Kapitalisasi pasar ISSI meningkat 20,14% </w:t>
      </w:r>
      <w:proofErr w:type="spellStart"/>
      <w:r w:rsidR="008544A3" w:rsidRPr="00DA4D81">
        <w:rPr>
          <w:rFonts w:ascii="Times New Roman" w:hAnsi="Times New Roman" w:cs="Times New Roman"/>
          <w:sz w:val="24"/>
          <w:szCs w:val="24"/>
          <w:lang w:val="en-US"/>
        </w:rPr>
        <w:t>sebanyak</w:t>
      </w:r>
      <w:proofErr w:type="spellEnd"/>
      <w:r w:rsidR="003B67C2" w:rsidRPr="00DA4D81">
        <w:rPr>
          <w:rFonts w:ascii="Times New Roman" w:hAnsi="Times New Roman" w:cs="Times New Roman"/>
          <w:sz w:val="24"/>
          <w:szCs w:val="24"/>
        </w:rPr>
        <w:t xml:space="preserve"> Rp4.786,02 triliun pada tahun 2022 dari Rp3.983,65 triliun </w:t>
      </w:r>
      <w:r w:rsidR="008544A3" w:rsidRPr="00DA4D81">
        <w:rPr>
          <w:rFonts w:ascii="Times New Roman" w:hAnsi="Times New Roman" w:cs="Times New Roman"/>
          <w:sz w:val="24"/>
          <w:szCs w:val="24"/>
          <w:lang w:val="en-US"/>
        </w:rPr>
        <w:t>di</w:t>
      </w:r>
      <w:r w:rsidR="003B67C2" w:rsidRPr="00DA4D81">
        <w:rPr>
          <w:rFonts w:ascii="Times New Roman" w:hAnsi="Times New Roman" w:cs="Times New Roman"/>
          <w:sz w:val="24"/>
          <w:szCs w:val="24"/>
        </w:rPr>
        <w:t xml:space="preserve"> tahun 2021. Ini merupakan pertumbuhan terbesar sejak tahun 2018 atau dalam lima tahun terakhir. </w:t>
      </w:r>
    </w:p>
    <w:p w14:paraId="31582C45" w14:textId="558451F9" w:rsidR="003B67C2" w:rsidRPr="00DA4D81" w:rsidRDefault="003B67C2" w:rsidP="00DA4D81">
      <w:pPr>
        <w:spacing w:after="0" w:line="360" w:lineRule="auto"/>
        <w:ind w:firstLine="562"/>
        <w:jc w:val="both"/>
        <w:rPr>
          <w:rFonts w:ascii="Times New Roman" w:hAnsi="Times New Roman" w:cs="Times New Roman"/>
          <w:sz w:val="24"/>
          <w:szCs w:val="24"/>
        </w:rPr>
      </w:pPr>
      <w:r w:rsidRPr="00DA4D81">
        <w:rPr>
          <w:rFonts w:ascii="Times New Roman" w:hAnsi="Times New Roman" w:cs="Times New Roman"/>
          <w:sz w:val="24"/>
          <w:szCs w:val="24"/>
        </w:rPr>
        <w:t>Namun, kapitalisasi pasar ISSI tumbuh 2,13% pada 2019 dan 19,1% pada 2021 jika dievaluasi sejak dimulainya pada 2018. Namun, kapitalisasi pasar ISSI juga tumbuh negatif. Penurunan kapitalisasi pasar ISSI terbesar sejak awal berdirinya adalah sebesar 10,68% pada tahun 2020.</w:t>
      </w:r>
      <w:r w:rsidR="00D754C0" w:rsidRPr="00DA4D81">
        <w:rPr>
          <w:rFonts w:ascii="Times New Roman" w:hAnsi="Times New Roman" w:cs="Times New Roman"/>
          <w:sz w:val="24"/>
          <w:szCs w:val="24"/>
        </w:rPr>
        <w:t xml:space="preserve"> </w:t>
      </w:r>
      <w:r w:rsidRPr="00DA4D81">
        <w:rPr>
          <w:rFonts w:ascii="Times New Roman" w:hAnsi="Times New Roman" w:cs="Times New Roman"/>
          <w:sz w:val="24"/>
          <w:szCs w:val="24"/>
        </w:rPr>
        <w:t>Pandemi yang mulai menyebar ke seluruh Indonesia pada tahun 2020 juga berdampak pada tekanan terhadap Indeks Saham Syariah Indonesia. Pada saat itu, nilai pasar ISSI turun dari Rp3.744,82 triliun menjadi Rp3.344,93 triliun. Namun, kapitalisasi pasar ISSI meningkat 19,1% menjadi Rp3.983,65 triliun pada tahun 2021 dan kemudian meningkat 20,14% menjadi Rp4.786,02 triliun pada tahun 2022 dibandingkan tahun sebelumnya. Sebaliknya, kapitalisasi pasar ISSI telah meningkat 30,53% hanya dalam waktu 5 tahun jika dibandingkan dengan kapitalisasi pasar tahun 2018 sebesar Rp3.666,69 triliun.</w:t>
      </w:r>
    </w:p>
    <w:p w14:paraId="5D5AC1C1" w14:textId="3BCAC9D6" w:rsidR="003B67C2" w:rsidRPr="00DA4D81" w:rsidRDefault="003B67C2" w:rsidP="00DA4D81">
      <w:pPr>
        <w:spacing w:after="0" w:line="360" w:lineRule="auto"/>
        <w:ind w:firstLine="562"/>
        <w:jc w:val="both"/>
        <w:rPr>
          <w:rFonts w:ascii="Times New Roman" w:hAnsi="Times New Roman" w:cs="Times New Roman"/>
          <w:sz w:val="24"/>
          <w:szCs w:val="24"/>
        </w:rPr>
      </w:pPr>
      <w:r w:rsidRPr="00DA4D81">
        <w:rPr>
          <w:rFonts w:ascii="Times New Roman" w:hAnsi="Times New Roman" w:cs="Times New Roman"/>
          <w:sz w:val="24"/>
          <w:szCs w:val="24"/>
        </w:rPr>
        <w:t xml:space="preserve">Investor harus mengevaluasi perusahaan menggunakan data keuangan sebelum membuat pilihan investasi. Analisis rasio adalah metode pengukuran yang paling sering digunakan untuk mengevaluasi laporan keuangan. Rasio profitabilitas adalah salah satu teknik </w:t>
      </w:r>
      <w:r w:rsidRPr="00DA4D81">
        <w:rPr>
          <w:rFonts w:ascii="Times New Roman" w:eastAsia="Times New Roman" w:hAnsi="Times New Roman" w:cs="Times New Roman"/>
          <w:sz w:val="24"/>
          <w:szCs w:val="24"/>
        </w:rPr>
        <w:t>yang</w:t>
      </w:r>
      <w:r w:rsidRPr="00DA4D81">
        <w:rPr>
          <w:rFonts w:ascii="Times New Roman" w:hAnsi="Times New Roman" w:cs="Times New Roman"/>
          <w:sz w:val="24"/>
          <w:szCs w:val="24"/>
        </w:rPr>
        <w:t xml:space="preserve"> digunakan dalam analisis laporan keuangan. Statistik profitabilitas </w:t>
      </w:r>
      <w:proofErr w:type="spellStart"/>
      <w:r w:rsidR="00A44F3D" w:rsidRPr="00DA4D81">
        <w:rPr>
          <w:rFonts w:ascii="Times New Roman" w:hAnsi="Times New Roman" w:cs="Times New Roman"/>
          <w:sz w:val="24"/>
          <w:szCs w:val="24"/>
          <w:lang w:val="en-US"/>
        </w:rPr>
        <w:t>yaitu</w:t>
      </w:r>
      <w:proofErr w:type="spellEnd"/>
      <w:r w:rsidR="00A44F3D" w:rsidRPr="00DA4D81">
        <w:rPr>
          <w:rFonts w:ascii="Times New Roman" w:hAnsi="Times New Roman" w:cs="Times New Roman"/>
          <w:sz w:val="24"/>
          <w:szCs w:val="24"/>
          <w:lang w:val="en-US"/>
        </w:rPr>
        <w:t xml:space="preserve"> </w:t>
      </w:r>
      <w:r w:rsidRPr="00DA4D81">
        <w:rPr>
          <w:rFonts w:ascii="Times New Roman" w:hAnsi="Times New Roman" w:cs="Times New Roman"/>
          <w:i/>
          <w:sz w:val="24"/>
          <w:szCs w:val="24"/>
        </w:rPr>
        <w:t>return on equity</w:t>
      </w:r>
      <w:r w:rsidR="003352B4" w:rsidRPr="00DA4D81">
        <w:rPr>
          <w:rFonts w:ascii="Times New Roman" w:hAnsi="Times New Roman" w:cs="Times New Roman"/>
          <w:sz w:val="24"/>
          <w:szCs w:val="24"/>
          <w:lang w:val="en-US"/>
        </w:rPr>
        <w:t xml:space="preserve">, </w:t>
      </w:r>
      <w:r w:rsidR="00A44F3D" w:rsidRPr="00DA4D81">
        <w:rPr>
          <w:rFonts w:ascii="Times New Roman" w:hAnsi="Times New Roman" w:cs="Times New Roman"/>
          <w:sz w:val="24"/>
          <w:szCs w:val="24"/>
          <w:lang w:val="en-US"/>
        </w:rPr>
        <w:t xml:space="preserve">yang </w:t>
      </w:r>
      <w:r w:rsidRPr="00DA4D81">
        <w:rPr>
          <w:rFonts w:ascii="Times New Roman" w:hAnsi="Times New Roman" w:cs="Times New Roman"/>
          <w:sz w:val="24"/>
          <w:szCs w:val="24"/>
        </w:rPr>
        <w:t xml:space="preserve">digunakan untuk mengukur tingkat pengembalian modal perusahaan </w:t>
      </w:r>
      <w:r w:rsidRPr="00DA4D81">
        <w:rPr>
          <w:rFonts w:ascii="Times New Roman" w:hAnsi="Times New Roman" w:cs="Times New Roman"/>
          <w:sz w:val="24"/>
          <w:szCs w:val="24"/>
        </w:rPr>
        <w:fldChar w:fldCharType="begin" w:fldLock="1"/>
      </w:r>
      <w:r w:rsidRPr="00DA4D81">
        <w:rPr>
          <w:rFonts w:ascii="Times New Roman" w:hAnsi="Times New Roman" w:cs="Times New Roman"/>
          <w:sz w:val="24"/>
          <w:szCs w:val="24"/>
        </w:rPr>
        <w:instrText>ADDIN CSL_CITATION {"citationItems":[{"id":"ITEM-1","itemData":{"abstract":"The purpose of this research are : 1) To describe the Return On Equity (ROE) and the price of shares in the company sector of Multivarious Industries listed on the Indonesia Stock Exchange. 2) To know and analyze the influence of Return On Equity (ROE) and the price of shares in the company sector of Multivarious Industries listed on the Indonesia Stock Exchange. This research was done by using descriptive analysis method of qualitative and quantitative descriptive analysis. Object of this research is this variety of Industry Sectors Companies which is listed on the Indonesia Stock Exchange in 2009 until 2013 that has met the criteria of as many as 19 companies. Data collection was carried out with methods of documentation. Analytical techniques used are simple linear regression, correlation coefficient, coefficient of determination, and t-test. Data analysis was done using Statistical Product and Service Solutions (SPSS) version 20. The results of this research was mean of Return On Equity (ROE) was of 0,1496 and mean of stock price is of 6.621,84. Relationship between Return On Equity (ROE) and the stock price was middle. The Hypothesis is H0 rejected, that mean Return On Equity (ROE) has positive effect and significantly to stock prices on Variety of Industry Sectors Companies that listed on the Indonesia Stock Exchange period 2009-2013.","author":[{"dropping-particle":"","family":"Sutanti","given":"Thalia","non-dropping-particle":"","parse-names":false,"suffix":""},{"dropping-particle":"","family":"Siahaan","given":"Yansen","non-dropping-particle":"","parse-names":false,"suffix":""},{"dropping-particle":"","family":"Jubi","given":"","non-dropping-particle":"","parse-names":false,"suffix":""},{"dropping-particle":"","family":"Supitriyani","given":"","non-dropping-particle":"","parse-names":false,"suffix":""}],"container-title":"Jurnal FINANCIAL","id":"ITEM-1","issued":{"date-parts":[["2015"]]},"page":"56-61","title":"Pengaruh Return on Equity (ROE) Terhadap Harga Saham Pada Perusahaan Sektor Aneka Industri Yang Terdaftar Di Bursa Efek Indonesiafile:///C:/Users/USER/Downloads/1400-Article Text-7522-1-10-20221026.pdf","type":"article-journal"},"uris":["http://www.mendeley.com/documents/?uuid=5dfe618e-54f7-4d28-970a-40564857164f","http://www.mendeley.com/documents/?uuid=cc0923ef-a8ec-4b4b-9a2d-b7ff1f07c0e6"]}],"mendeley":{"formattedCitation":"(Sutanti et al., 2015)","plainTextFormattedCitation":"(Sutanti et al., 2015)","previouslyFormattedCitation":"(Sutanti et al., 2015)"},"properties":{"noteIndex":0},"schema":"https://github.com/citation-style-language/schema/raw/master/csl-citation.json"}</w:instrText>
      </w:r>
      <w:r w:rsidRPr="00DA4D81">
        <w:rPr>
          <w:rFonts w:ascii="Times New Roman" w:hAnsi="Times New Roman" w:cs="Times New Roman"/>
          <w:sz w:val="24"/>
          <w:szCs w:val="24"/>
        </w:rPr>
        <w:fldChar w:fldCharType="separate"/>
      </w:r>
      <w:r w:rsidRPr="00DA4D81">
        <w:rPr>
          <w:rFonts w:ascii="Times New Roman" w:hAnsi="Times New Roman" w:cs="Times New Roman"/>
          <w:noProof/>
          <w:sz w:val="24"/>
          <w:szCs w:val="24"/>
        </w:rPr>
        <w:t xml:space="preserve">(Sutanti </w:t>
      </w:r>
      <w:r w:rsidRPr="00DA4D81">
        <w:rPr>
          <w:rFonts w:ascii="Times New Roman" w:hAnsi="Times New Roman" w:cs="Times New Roman"/>
          <w:i/>
          <w:noProof/>
          <w:sz w:val="24"/>
          <w:szCs w:val="24"/>
        </w:rPr>
        <w:t>et al</w:t>
      </w:r>
      <w:r w:rsidRPr="00DA4D81">
        <w:rPr>
          <w:rFonts w:ascii="Times New Roman" w:hAnsi="Times New Roman" w:cs="Times New Roman"/>
          <w:noProof/>
          <w:sz w:val="24"/>
          <w:szCs w:val="24"/>
        </w:rPr>
        <w:t>., 2015)</w:t>
      </w:r>
      <w:r w:rsidRPr="00DA4D81">
        <w:rPr>
          <w:rFonts w:ascii="Times New Roman" w:hAnsi="Times New Roman" w:cs="Times New Roman"/>
          <w:sz w:val="24"/>
          <w:szCs w:val="24"/>
        </w:rPr>
        <w:fldChar w:fldCharType="end"/>
      </w:r>
      <w:r w:rsidRPr="00DA4D81">
        <w:rPr>
          <w:rFonts w:ascii="Times New Roman" w:hAnsi="Times New Roman" w:cs="Times New Roman"/>
          <w:sz w:val="24"/>
          <w:szCs w:val="24"/>
        </w:rPr>
        <w:t>.</w:t>
      </w:r>
      <w:r w:rsidR="0048637A" w:rsidRPr="00DA4D81">
        <w:rPr>
          <w:rFonts w:ascii="Times New Roman" w:hAnsi="Times New Roman" w:cs="Times New Roman"/>
          <w:sz w:val="24"/>
          <w:szCs w:val="24"/>
        </w:rPr>
        <w:t xml:space="preserve"> Rasio</w:t>
      </w:r>
      <w:r w:rsidR="0048637A" w:rsidRPr="00DA4D81">
        <w:rPr>
          <w:rFonts w:ascii="Times New Roman" w:hAnsi="Times New Roman" w:cs="Times New Roman"/>
          <w:i/>
          <w:sz w:val="24"/>
          <w:szCs w:val="24"/>
        </w:rPr>
        <w:t xml:space="preserve"> </w:t>
      </w:r>
      <w:r w:rsidR="0048637A" w:rsidRPr="00DA4D81">
        <w:rPr>
          <w:rFonts w:ascii="Times New Roman" w:hAnsi="Times New Roman" w:cs="Times New Roman"/>
          <w:iCs/>
          <w:sz w:val="24"/>
          <w:szCs w:val="24"/>
        </w:rPr>
        <w:t>yang membandingkan laba dengan modal pemegang saham disebut laba atas ekuitas. Menurut teori packing order, laba dengan modal pemegang saham adalah konsisten, sehingga ROE yang tinggi akan mempengaruhi rendahnya tingkat penggunaan dana eksternal. Hal ini disebabkan oleh fakta bahwa bisnis yang menguntungkan akan memiliki dana internal yang besar</w:t>
      </w:r>
      <w:r w:rsidR="0048637A" w:rsidRPr="00DA4D81">
        <w:rPr>
          <w:rFonts w:ascii="Times New Roman" w:hAnsi="Times New Roman" w:cs="Times New Roman"/>
          <w:i/>
          <w:sz w:val="24"/>
          <w:szCs w:val="24"/>
        </w:rPr>
        <w:t>.</w:t>
      </w:r>
    </w:p>
    <w:p w14:paraId="688224D0" w14:textId="02021DB7" w:rsidR="0048637A" w:rsidRPr="00DA4D81" w:rsidRDefault="0048637A" w:rsidP="00DA4D81">
      <w:pPr>
        <w:spacing w:after="0" w:line="360" w:lineRule="auto"/>
        <w:ind w:firstLine="562"/>
        <w:jc w:val="both"/>
        <w:rPr>
          <w:rFonts w:ascii="Times New Roman" w:hAnsi="Times New Roman" w:cs="Times New Roman"/>
          <w:sz w:val="24"/>
          <w:szCs w:val="24"/>
        </w:rPr>
      </w:pPr>
      <w:r w:rsidRPr="00DA4D81">
        <w:rPr>
          <w:rFonts w:ascii="Times New Roman" w:hAnsi="Times New Roman" w:cs="Times New Roman"/>
          <w:sz w:val="24"/>
          <w:szCs w:val="24"/>
        </w:rPr>
        <w:t xml:space="preserve">Menurut Prastowo (2011), rasio dividen terhadap laba bisnis dikenal sebagai rasio pembayaran dividen. Seorang investor akan mempertimbangkan siapa yang memiliki saham suatu </w:t>
      </w:r>
      <w:proofErr w:type="spellStart"/>
      <w:r w:rsidR="00A44F3D" w:rsidRPr="00DA4D81">
        <w:rPr>
          <w:rFonts w:ascii="Times New Roman" w:hAnsi="Times New Roman" w:cs="Times New Roman"/>
          <w:sz w:val="24"/>
          <w:szCs w:val="24"/>
          <w:lang w:val="en-US"/>
        </w:rPr>
        <w:t>emiten</w:t>
      </w:r>
      <w:proofErr w:type="spellEnd"/>
      <w:r w:rsidR="00A44F3D" w:rsidRPr="00DA4D81">
        <w:rPr>
          <w:rFonts w:ascii="Times New Roman" w:hAnsi="Times New Roman" w:cs="Times New Roman"/>
          <w:sz w:val="24"/>
          <w:szCs w:val="24"/>
        </w:rPr>
        <w:t>.</w:t>
      </w:r>
      <w:r w:rsidR="00A44F3D" w:rsidRPr="00DA4D81">
        <w:rPr>
          <w:rFonts w:ascii="Times New Roman" w:hAnsi="Times New Roman" w:cs="Times New Roman"/>
          <w:sz w:val="24"/>
          <w:szCs w:val="24"/>
          <w:lang w:val="en-US"/>
        </w:rPr>
        <w:t xml:space="preserve"> J</w:t>
      </w:r>
      <w:r w:rsidRPr="00DA4D81">
        <w:rPr>
          <w:rFonts w:ascii="Times New Roman" w:hAnsi="Times New Roman" w:cs="Times New Roman"/>
          <w:iCs/>
          <w:sz w:val="24"/>
          <w:szCs w:val="24"/>
        </w:rPr>
        <w:t>ika</w:t>
      </w:r>
      <w:r w:rsidRPr="00DA4D81">
        <w:rPr>
          <w:rFonts w:ascii="Times New Roman" w:hAnsi="Times New Roman" w:cs="Times New Roman"/>
          <w:sz w:val="24"/>
          <w:szCs w:val="24"/>
        </w:rPr>
        <w:t xml:space="preserve"> mereka yakin </w:t>
      </w:r>
      <w:proofErr w:type="spellStart"/>
      <w:r w:rsidR="00A44F3D" w:rsidRPr="00DA4D81">
        <w:rPr>
          <w:rFonts w:ascii="Times New Roman" w:hAnsi="Times New Roman" w:cs="Times New Roman"/>
          <w:sz w:val="24"/>
          <w:szCs w:val="24"/>
          <w:lang w:val="en-US"/>
        </w:rPr>
        <w:t>ketika</w:t>
      </w:r>
      <w:proofErr w:type="spellEnd"/>
      <w:r w:rsidRPr="00DA4D81">
        <w:rPr>
          <w:rFonts w:ascii="Times New Roman" w:hAnsi="Times New Roman" w:cs="Times New Roman"/>
          <w:sz w:val="24"/>
          <w:szCs w:val="24"/>
        </w:rPr>
        <w:t xml:space="preserve"> saham tersebut </w:t>
      </w:r>
      <w:proofErr w:type="gramStart"/>
      <w:r w:rsidRPr="00DA4D81">
        <w:rPr>
          <w:rFonts w:ascii="Times New Roman" w:hAnsi="Times New Roman" w:cs="Times New Roman"/>
          <w:sz w:val="24"/>
          <w:szCs w:val="24"/>
        </w:rPr>
        <w:t>akan</w:t>
      </w:r>
      <w:proofErr w:type="gramEnd"/>
      <w:r w:rsidRPr="00DA4D81">
        <w:rPr>
          <w:rFonts w:ascii="Times New Roman" w:hAnsi="Times New Roman" w:cs="Times New Roman"/>
          <w:sz w:val="24"/>
          <w:szCs w:val="24"/>
        </w:rPr>
        <w:t xml:space="preserve"> menghasilkan keuntungan yang lebih tinggi daripada bisnis lain. Selain dividen, mereka juga dapat memperoleh capital gain </w:t>
      </w:r>
      <w:r w:rsidRPr="00DA4D81">
        <w:rPr>
          <w:rFonts w:ascii="Times New Roman" w:hAnsi="Times New Roman" w:cs="Times New Roman"/>
          <w:sz w:val="24"/>
          <w:szCs w:val="24"/>
        </w:rPr>
        <w:lastRenderedPageBreak/>
        <w:t xml:space="preserve">sebagai keuntungan atas investasi mereka. Untuk meningkatkan keuntungan dalam bentuk capital gain, banyak </w:t>
      </w:r>
      <w:proofErr w:type="spellStart"/>
      <w:r w:rsidR="00A44F3D" w:rsidRPr="00DA4D81">
        <w:rPr>
          <w:rFonts w:ascii="Times New Roman" w:hAnsi="Times New Roman" w:cs="Times New Roman"/>
          <w:sz w:val="24"/>
          <w:szCs w:val="24"/>
          <w:lang w:val="en-US"/>
        </w:rPr>
        <w:t>penanam</w:t>
      </w:r>
      <w:proofErr w:type="spellEnd"/>
      <w:r w:rsidR="00A44F3D" w:rsidRPr="00DA4D81">
        <w:rPr>
          <w:rFonts w:ascii="Times New Roman" w:hAnsi="Times New Roman" w:cs="Times New Roman"/>
          <w:sz w:val="24"/>
          <w:szCs w:val="24"/>
          <w:lang w:val="en-US"/>
        </w:rPr>
        <w:t xml:space="preserve"> modal </w:t>
      </w:r>
      <w:r w:rsidRPr="00DA4D81">
        <w:rPr>
          <w:rFonts w:ascii="Times New Roman" w:hAnsi="Times New Roman" w:cs="Times New Roman"/>
          <w:sz w:val="24"/>
          <w:szCs w:val="24"/>
        </w:rPr>
        <w:t>tidak menerima dividen, melainkan berharap perusahaan akan mengembangkan laba dan menginvestasikannya kembali.</w:t>
      </w:r>
    </w:p>
    <w:p w14:paraId="2A4802F6" w14:textId="78D15ADA" w:rsidR="00BB77EA" w:rsidRDefault="0048637A" w:rsidP="00DA4D81">
      <w:pPr>
        <w:spacing w:after="0" w:line="360" w:lineRule="auto"/>
        <w:ind w:firstLine="562"/>
        <w:jc w:val="both"/>
        <w:rPr>
          <w:rFonts w:ascii="Times New Roman" w:eastAsia="Times New Roman" w:hAnsi="Times New Roman" w:cs="Times New Roman"/>
          <w:sz w:val="24"/>
          <w:szCs w:val="24"/>
        </w:rPr>
      </w:pPr>
      <w:r w:rsidRPr="00DA4D81">
        <w:rPr>
          <w:rFonts w:ascii="Times New Roman" w:hAnsi="Times New Roman" w:cs="Times New Roman"/>
          <w:sz w:val="24"/>
          <w:szCs w:val="24"/>
        </w:rPr>
        <w:t xml:space="preserve">Penelitian pengaruh </w:t>
      </w:r>
      <w:r w:rsidRPr="00DA4D81">
        <w:rPr>
          <w:rFonts w:ascii="Times New Roman" w:hAnsi="Times New Roman" w:cs="Times New Roman"/>
          <w:i/>
          <w:sz w:val="24"/>
          <w:szCs w:val="24"/>
        </w:rPr>
        <w:t>return on equity</w:t>
      </w:r>
      <w:r w:rsidRPr="00DA4D81">
        <w:rPr>
          <w:rFonts w:ascii="Times New Roman" w:hAnsi="Times New Roman" w:cs="Times New Roman"/>
          <w:sz w:val="24"/>
          <w:szCs w:val="24"/>
        </w:rPr>
        <w:t xml:space="preserve"> terhadap</w:t>
      </w:r>
      <w:r w:rsidRPr="00DA4D81">
        <w:rPr>
          <w:rFonts w:ascii="Times New Roman" w:hAnsi="Times New Roman" w:cs="Times New Roman"/>
          <w:i/>
          <w:sz w:val="24"/>
          <w:szCs w:val="24"/>
        </w:rPr>
        <w:t xml:space="preserve"> return</w:t>
      </w:r>
      <w:r w:rsidRPr="00DA4D81">
        <w:rPr>
          <w:rFonts w:ascii="Times New Roman" w:hAnsi="Times New Roman" w:cs="Times New Roman"/>
          <w:sz w:val="24"/>
          <w:szCs w:val="24"/>
        </w:rPr>
        <w:t xml:space="preserve"> saham pernah diteliti oleh</w:t>
      </w:r>
      <w:r w:rsidRPr="00DA4D81">
        <w:rPr>
          <w:rFonts w:ascii="Times New Roman" w:hAnsi="Times New Roman" w:cs="Times New Roman"/>
          <w:noProof/>
          <w:sz w:val="24"/>
          <w:szCs w:val="24"/>
        </w:rPr>
        <w:t xml:space="preserve"> Hilmi </w:t>
      </w:r>
      <w:r w:rsidRPr="00DA4D81">
        <w:rPr>
          <w:rFonts w:ascii="Times New Roman" w:hAnsi="Times New Roman" w:cs="Times New Roman"/>
          <w:i/>
          <w:noProof/>
          <w:sz w:val="24"/>
          <w:szCs w:val="24"/>
        </w:rPr>
        <w:t>et al</w:t>
      </w:r>
      <w:r w:rsidRPr="00DA4D81">
        <w:rPr>
          <w:rFonts w:ascii="Times New Roman" w:hAnsi="Times New Roman" w:cs="Times New Roman"/>
          <w:noProof/>
          <w:sz w:val="24"/>
          <w:szCs w:val="24"/>
        </w:rPr>
        <w:t>., (2018),</w:t>
      </w:r>
      <w:r w:rsidRPr="00DA4D81">
        <w:rPr>
          <w:rFonts w:ascii="Times New Roman" w:hAnsi="Times New Roman" w:cs="Times New Roman"/>
          <w:color w:val="FF0000"/>
          <w:sz w:val="24"/>
          <w:szCs w:val="24"/>
        </w:rPr>
        <w:t xml:space="preserve"> </w:t>
      </w:r>
      <w:r w:rsidRPr="00DA4D81">
        <w:rPr>
          <w:rFonts w:ascii="Times New Roman" w:hAnsi="Times New Roman" w:cs="Times New Roman"/>
          <w:sz w:val="24"/>
          <w:szCs w:val="24"/>
        </w:rPr>
        <w:t xml:space="preserve">emuan ini menunjukkan bahwa, </w:t>
      </w:r>
      <w:r w:rsidR="00A44F3D" w:rsidRPr="00DA4D81">
        <w:rPr>
          <w:rFonts w:ascii="Times New Roman" w:hAnsi="Times New Roman" w:cs="Times New Roman"/>
          <w:sz w:val="24"/>
          <w:szCs w:val="24"/>
        </w:rPr>
        <w:t>ROE</w:t>
      </w:r>
      <w:r w:rsidRPr="00DA4D81">
        <w:rPr>
          <w:rFonts w:ascii="Times New Roman" w:hAnsi="Times New Roman" w:cs="Times New Roman"/>
          <w:sz w:val="24"/>
          <w:szCs w:val="24"/>
        </w:rPr>
        <w:t xml:space="preserve"> secara signifikan dan positif mempengaruhi </w:t>
      </w:r>
      <w:r w:rsidRPr="00DA4D81">
        <w:rPr>
          <w:rFonts w:ascii="Times New Roman" w:hAnsi="Times New Roman" w:cs="Times New Roman"/>
          <w:i/>
          <w:sz w:val="24"/>
          <w:szCs w:val="24"/>
        </w:rPr>
        <w:t xml:space="preserve">return </w:t>
      </w:r>
      <w:r w:rsidRPr="00DA4D81">
        <w:rPr>
          <w:rFonts w:ascii="Times New Roman" w:hAnsi="Times New Roman" w:cs="Times New Roman"/>
          <w:sz w:val="24"/>
          <w:szCs w:val="24"/>
        </w:rPr>
        <w:t xml:space="preserve">saham syariah pada perusahaan-perusahaan yang terdaftar di Jakarta Islamic Index (JII). Sedangkan  </w:t>
      </w:r>
      <w:r w:rsidRPr="00DA4D81">
        <w:rPr>
          <w:rFonts w:ascii="Times New Roman" w:hAnsi="Times New Roman" w:cs="Times New Roman"/>
          <w:sz w:val="24"/>
          <w:szCs w:val="24"/>
        </w:rPr>
        <w:fldChar w:fldCharType="begin" w:fldLock="1"/>
      </w:r>
      <w:r w:rsidRPr="00DA4D81">
        <w:rPr>
          <w:rFonts w:ascii="Times New Roman" w:hAnsi="Times New Roman" w:cs="Times New Roman"/>
          <w:sz w:val="24"/>
          <w:szCs w:val="24"/>
        </w:rPr>
        <w:instrText>ADDIN CSL_CITATION {"citationItems":[{"id":"ITEM-1","itemData":{"abstract":"Dalam suatu perusahaan yang telah go public sangat penting bagi mereka untuk mengetahui pergerakan saham yang terjadi berapapun besar kecilnya pergerakan tersebut, karena semakin meningkat nilai saham suatu perusahaan maka akan semakin menarik minat investor untuk menanamkan modalnya pada perusahaan tersebut. Di dalam pasar modal terdapat berbagai macam informasi, seperti laporan keuangan, kebijakan manajemen, dan informasi lainnya. Penelitian ini dilakukan dengan tujuan untuk menguji pengaruh EPS dan ROE terhadap Return Saham pada perusahaan manufaktur sektor industri dasar dan kimia yang terdaftar di Indeks Saham Syariah Indonesia (ISSI). Teknik penelitian yang digunakan adalah purposive sampling dengan kriteria: (1) Perusahaan manufaktur sektor industri dasar dan kimia yang terdaftar di Indeks Saham Syariah Indonesia (ISSI). (2) Perusahaan manufaktur tersebut secara konsisten terdaftar di Indeks Saham Syariah Indonesia (ISSI) periode 2015-2017. (3) Perusahaan tersebut mempublikasikan laporan keuangan tahunan selama periode 2015-2017. Teknik analisis yang digunakan adalah regresi linier berganda dan uji hipotesis menggunakan t-statistik untuk menguji koefisien regresi parsial. Selain itu variabel juga telah diuji dengan menggunakan uji asumsi klasik. Hasil penelitian menunjukkan bahwa semua variabel lolos uji asumsi klasik dan layak digunakan sebagai data penelitian. Hasil uji t-statistik menunjukkan bahwa variabel EPS secara parsial mempunyai pengaruh signifikan terhadap return saham, sedangkan variabel ROE secara parsial tidak mempunyai pengaruh positif signifikan terhadap return saham. Hasil estimasi regresi menunjukkan kemampuan prediksi dari semua variabel independen terhadap return saham sebesar 56% sedangkan sisanya sebesar 44% dipengaruhi oleh faktor lain diluar penelitian ini. Hasil ini dapat digunakan untuk memandu para investor sebelum menanamkan modalnya di pasar modal","author":[{"dropping-particle":"","family":"Dwi","given":"nurfalah retno","non-dropping-particle":"","parse-names":false,"suffix":""}],"container-title":"</w:instrText>
      </w:r>
      <w:r w:rsidRPr="00DA4D81">
        <w:rPr>
          <w:rFonts w:ascii="Times New Roman" w:eastAsia="MS Gothic" w:hAnsi="Times New Roman" w:cs="Times New Roman"/>
          <w:sz w:val="24"/>
          <w:szCs w:val="24"/>
        </w:rPr>
        <w:instrText>ペインクリニック学会治療指針２</w:instrText>
      </w:r>
      <w:r w:rsidRPr="00DA4D81">
        <w:rPr>
          <w:rFonts w:ascii="Times New Roman" w:hAnsi="Times New Roman" w:cs="Times New Roman"/>
          <w:sz w:val="24"/>
          <w:szCs w:val="24"/>
        </w:rPr>
        <w:instrText>","id":"ITEM-1","issue":"6","issued":{"date-parts":[["2019"]]},"page":"1-9","title":"Pengaruh earning per share dan return on equity terhadap return saham","type":"article-journal","volume":"3"},"uris":["http://www.mendeley.com/documents/?uuid=59af04a8-bbd1-4cef-8888-c8630583d206","http://www.mendeley.com/documents/?uuid=ff9c56eb-a5fb-4b9e-a45b-ec6bfaaa13d0"]}],"mendeley":{"formattedCitation":"(Dwi, 2019)","plainTextFormattedCitation":"(Dwi, 2019)","previouslyFormattedCitation":"(Dwi, 2019)"},"properties":{"noteIndex":0},"schema":"https://github.com/citation-style-language/schema/raw/master/csl-citation.json"}</w:instrText>
      </w:r>
      <w:r w:rsidRPr="00DA4D81">
        <w:rPr>
          <w:rFonts w:ascii="Times New Roman" w:hAnsi="Times New Roman" w:cs="Times New Roman"/>
          <w:sz w:val="24"/>
          <w:szCs w:val="24"/>
        </w:rPr>
        <w:fldChar w:fldCharType="separate"/>
      </w:r>
      <w:r w:rsidRPr="00DA4D81">
        <w:rPr>
          <w:rFonts w:ascii="Times New Roman" w:hAnsi="Times New Roman" w:cs="Times New Roman"/>
          <w:noProof/>
          <w:sz w:val="24"/>
          <w:szCs w:val="24"/>
        </w:rPr>
        <w:t>Dwi (2019)</w:t>
      </w:r>
      <w:r w:rsidRPr="00DA4D81">
        <w:rPr>
          <w:rFonts w:ascii="Times New Roman" w:hAnsi="Times New Roman" w:cs="Times New Roman"/>
          <w:sz w:val="24"/>
          <w:szCs w:val="24"/>
        </w:rPr>
        <w:fldChar w:fldCharType="end"/>
      </w:r>
      <w:r w:rsidRPr="00DA4D81">
        <w:rPr>
          <w:rFonts w:ascii="Times New Roman" w:hAnsi="Times New Roman" w:cs="Times New Roman"/>
          <w:sz w:val="24"/>
          <w:szCs w:val="24"/>
        </w:rPr>
        <w:t xml:space="preserve">, dan </w:t>
      </w:r>
      <w:r w:rsidRPr="00DA4D81">
        <w:rPr>
          <w:rFonts w:ascii="Times New Roman" w:hAnsi="Times New Roman" w:cs="Times New Roman"/>
          <w:sz w:val="24"/>
          <w:szCs w:val="24"/>
        </w:rPr>
        <w:fldChar w:fldCharType="begin" w:fldLock="1"/>
      </w:r>
      <w:r w:rsidRPr="00DA4D81">
        <w:rPr>
          <w:rFonts w:ascii="Times New Roman" w:hAnsi="Times New Roman" w:cs="Times New Roman"/>
          <w:sz w:val="24"/>
          <w:szCs w:val="24"/>
        </w:rPr>
        <w:instrText>ADDIN CSL_CITATION {"citationItems":[{"id":"ITEM-1","itemData":{"ISSN":"2598-8301","abstract":"Tujuan penelitian ini adalah untuk menganalisis Pengaruh Return on Assets (ROA) dan Return on Equity (ROE) Terhadap Return Saham pada Perusahaan Perbankan yang terdaftar di Bursa Efek Indonesia. Populasi yang digunakan dalam penelitian ini adalah seluruh perusahaan perbankan yang terdaftar (listing) di Bursa Efek Indonesia sebanyak 32 perusahaan. Pemilihan sampel menggunaka metode purposive sampling, yaitu metode pemilihan sample dengan pertimbangan tertentu. Sumber data yang digunakan adalah data sekunder hasil dokumentasi perusahaan perbankan di Bursa Efek Indonesia berupa laporan keuangan perusahaan. Data dalam penelitian ini akan diuji dengan beberapa tahapan pengujian, diantaranya yaitu uji statistik deskriptif, uji asumsi klasik yang terdiri dari (uji normalitas, uji autokorelasi, uji heteroskedastisitas), dan pengujian seluruh hipotesis melalui \nuji koefisien determinasi, uji parsial (uji t) dan uji simultan (uji f). Hasil penelitian menunjukkan bahwa variabel secara parsial, Return on Asset (ROA) berpengaruh positif namun tidak signifikan terhadap return saham pada perusahaan perbankan yang terdaftar di Bursa Efek Indonesia periode tahun 2012 – 2016. Sementara Return on Equityt (ROE) berpengaruh negatif dan tidak signifikan terhadap return saham pada perusahaan perbankan yang terdaftar di Bursa Efek Indonesia periode tahun 2012 – 2016.","author":[{"dropping-particle":"","family":"Suci","given":"","non-dropping-particle":"","parse-names":false,"suffix":""}],"container-title":"Jurnal Mirai Management","id":"ITEM-1","issue":"2","issued":{"date-parts":[["2022"]]},"page":"147-162","title":"Pengaruh Return on Assets dan Return on Equity Terhadap Return Saham Jurnal Mirai Management Pengaruh Return on Assets dan Return on Equity Terhadap Return Saham","type":"article-journal","volume":"7"},"uris":["http://www.mendeley.com/documents/?uuid=e886c4f0-25e5-461a-b284-ac41ad15377a","http://www.mendeley.com/documents/?uuid=0017ac09-cd49-4906-8414-8d0934bc8316"]}],"mendeley":{"formattedCitation":"(Suci, 2022)","plainTextFormattedCitation":"(Suci, 2022)","previouslyFormattedCitation":"(Suci, 2022)"},"properties":{"noteIndex":0},"schema":"https://github.com/citation-style-language/schema/raw/master/csl-citation.json"}</w:instrText>
      </w:r>
      <w:r w:rsidRPr="00DA4D81">
        <w:rPr>
          <w:rFonts w:ascii="Times New Roman" w:hAnsi="Times New Roman" w:cs="Times New Roman"/>
          <w:sz w:val="24"/>
          <w:szCs w:val="24"/>
        </w:rPr>
        <w:fldChar w:fldCharType="separate"/>
      </w:r>
      <w:r w:rsidRPr="00DA4D81">
        <w:rPr>
          <w:rFonts w:ascii="Times New Roman" w:hAnsi="Times New Roman" w:cs="Times New Roman"/>
          <w:noProof/>
          <w:sz w:val="24"/>
          <w:szCs w:val="24"/>
        </w:rPr>
        <w:t>Suci (2022)</w:t>
      </w:r>
      <w:r w:rsidRPr="00DA4D81">
        <w:rPr>
          <w:rFonts w:ascii="Times New Roman" w:hAnsi="Times New Roman" w:cs="Times New Roman"/>
          <w:sz w:val="24"/>
          <w:szCs w:val="24"/>
        </w:rPr>
        <w:fldChar w:fldCharType="end"/>
      </w:r>
      <w:r w:rsidRPr="00DA4D81">
        <w:rPr>
          <w:rFonts w:ascii="Times New Roman" w:hAnsi="Times New Roman" w:cs="Times New Roman"/>
          <w:sz w:val="24"/>
          <w:szCs w:val="24"/>
        </w:rPr>
        <w:t xml:space="preserve">, </w:t>
      </w:r>
      <w:r w:rsidR="00685685" w:rsidRPr="00DA4D81">
        <w:rPr>
          <w:rFonts w:ascii="Times New Roman" w:hAnsi="Times New Roman" w:cs="Times New Roman"/>
          <w:sz w:val="24"/>
          <w:szCs w:val="24"/>
          <w:lang w:val="en-US"/>
        </w:rPr>
        <w:t>ROE</w:t>
      </w:r>
      <w:r w:rsidRPr="00DA4D81">
        <w:rPr>
          <w:rFonts w:ascii="Times New Roman" w:hAnsi="Times New Roman" w:cs="Times New Roman"/>
          <w:sz w:val="24"/>
          <w:szCs w:val="24"/>
        </w:rPr>
        <w:t xml:space="preserve"> tidak berpengaruh signifikan terhadap </w:t>
      </w:r>
      <w:r w:rsidRPr="00DA4D81">
        <w:rPr>
          <w:rFonts w:ascii="Times New Roman" w:hAnsi="Times New Roman" w:cs="Times New Roman"/>
          <w:i/>
          <w:sz w:val="24"/>
          <w:szCs w:val="24"/>
        </w:rPr>
        <w:t>return</w:t>
      </w:r>
      <w:r w:rsidRPr="00DA4D81">
        <w:rPr>
          <w:rFonts w:ascii="Times New Roman" w:hAnsi="Times New Roman" w:cs="Times New Roman"/>
          <w:sz w:val="24"/>
          <w:szCs w:val="24"/>
        </w:rPr>
        <w:t xml:space="preserve"> saham. Sementara penelitian pengaruh </w:t>
      </w:r>
      <w:r w:rsidR="00685685" w:rsidRPr="00DA4D81">
        <w:rPr>
          <w:rFonts w:ascii="Times New Roman" w:hAnsi="Times New Roman" w:cs="Times New Roman"/>
          <w:sz w:val="24"/>
          <w:szCs w:val="24"/>
          <w:lang w:val="en-US"/>
        </w:rPr>
        <w:t xml:space="preserve">dividend payout ratio </w:t>
      </w:r>
      <w:r w:rsidRPr="00DA4D81">
        <w:rPr>
          <w:rFonts w:ascii="Times New Roman" w:hAnsi="Times New Roman" w:cs="Times New Roman"/>
          <w:sz w:val="24"/>
          <w:szCs w:val="24"/>
        </w:rPr>
        <w:t xml:space="preserve">pernah diteliti oleh </w:t>
      </w:r>
      <w:r w:rsidRPr="00DA4D81">
        <w:rPr>
          <w:rFonts w:ascii="Times New Roman" w:hAnsi="Times New Roman" w:cs="Times New Roman"/>
          <w:sz w:val="24"/>
          <w:szCs w:val="24"/>
        </w:rPr>
        <w:fldChar w:fldCharType="begin" w:fldLock="1"/>
      </w:r>
      <w:r w:rsidRPr="00DA4D81">
        <w:rPr>
          <w:rFonts w:ascii="Times New Roman" w:hAnsi="Times New Roman" w:cs="Times New Roman"/>
          <w:sz w:val="24"/>
          <w:szCs w:val="24"/>
        </w:rPr>
        <w:instrText>ADDIN CSL_CITATION {"citationItems":[{"id":"ITEM-1","itemData":{"DOI":"10.20473/vol7iss202010pp1913-1928","ISSN":"2407-1935","abstract":"ABSTRAKPenelitian ini bertujuan bertujuan untuk mengetahui pengaruh profitabilitas, leverage, dividen payout ratio, dan dividend yield terhadap return saham di Jakarta Islamic Index periode 2015-2019. Penelitian ini menggunakan data sekunder dari laporan keuangan perusahaan yang diambil dari website masing-masing perusahaan pada tahun 2015-2019. Pendekatan yang digunakan adalah kuantitatif dan dianalisis menggunakan analisis data panel. Hasil uji statistik menunjukkan bahwa profitabilitas, leverage, dividen payout ratio, dan dividend yield secara simultan tidak berpengaruh signifikan terhadap return saham. Secara parsial diperoleh hasil variabel dividend payout ratio berpengaruh signifikan terhadap return saham, sedangkan variabel rasio profitabilitas, leverage, dan dividend yield tidak berpengaruh signifikan terhadap return saham.Kata Kunci: Probabilititas, Leverage, Dividend Payout Ratio, Dividen Yield, Return Saham ABSTRACTThis study aims to determine the effect of profitability, leverage, dividend payout ratio, and dividend yield on stock returns of Jakarta Islamic Index for the 2015-2019 Period. This study uses secondary data from the company's financial statements taken from the websites of each company in 2015-2019. The approach used is quantitative and analyzed using panel data analysis. Statistical test results show that profitability, leverage, dividend payout ratio, and dividend yield simultaneously do not have a significant effect on stock returns. Partially dividend payout ratio have a significant effect on stock returns; profitability, leverage, and dividend ratio have no significant effect on stock returns.Keywords: Probability, Leverage, DividenD Payout Ratio, Dividen Yield, Stock Returns","author":[{"dropping-particle":"","family":"Ananta","given":"Aprilidya Ayu Parandita","non-dropping-particle":"","parse-names":false,"suffix":""},{"dropping-particle":"","family":"Mawardi","given":"Imron","non-dropping-particle":"","parse-names":false,"suffix":""}],"container-title":"Jurnal Ekonomi Syariah Teori dan Terapan","id":"ITEM-1","issue":"10","issued":{"date-parts":[["2020"]]},"page":"1913","title":"Pengaruh Return on Asset, Debt To Equity Ratio, Dividen Payout Ratio, Dan Dividen Yield Terhadap Return Saham","type":"article-journal","volume":"7"},"uris":["http://www.mendeley.com/documents/?uuid=c6981407-6579-44d5-967c-385c12eeb897","http://www.mendeley.com/documents/?uuid=99af198a-885e-492e-a890-9eeaf1bc0e77"]}],"mendeley":{"formattedCitation":"(Ananta &amp; Mawardi, 2020)","plainTextFormattedCitation":"(Ananta &amp; Mawardi, 2020)","previouslyFormattedCitation":"(Ananta &amp; Mawardi, 2020)"},"properties":{"noteIndex":0},"schema":"https://github.com/citation-style-language/schema/raw/master/csl-citation.json"}</w:instrText>
      </w:r>
      <w:r w:rsidRPr="00DA4D81">
        <w:rPr>
          <w:rFonts w:ascii="Times New Roman" w:hAnsi="Times New Roman" w:cs="Times New Roman"/>
          <w:sz w:val="24"/>
          <w:szCs w:val="24"/>
        </w:rPr>
        <w:fldChar w:fldCharType="separate"/>
      </w:r>
      <w:r w:rsidRPr="00DA4D81">
        <w:rPr>
          <w:rFonts w:ascii="Times New Roman" w:hAnsi="Times New Roman" w:cs="Times New Roman"/>
          <w:noProof/>
          <w:sz w:val="24"/>
          <w:szCs w:val="24"/>
        </w:rPr>
        <w:t>Ananta &amp; Mawardi (2020)</w:t>
      </w:r>
      <w:r w:rsidRPr="00DA4D81">
        <w:rPr>
          <w:rFonts w:ascii="Times New Roman" w:hAnsi="Times New Roman" w:cs="Times New Roman"/>
          <w:sz w:val="24"/>
          <w:szCs w:val="24"/>
        </w:rPr>
        <w:fldChar w:fldCharType="end"/>
      </w:r>
      <w:r w:rsidRPr="00DA4D81">
        <w:rPr>
          <w:rFonts w:ascii="Times New Roman" w:hAnsi="Times New Roman" w:cs="Times New Roman"/>
          <w:sz w:val="24"/>
          <w:szCs w:val="24"/>
        </w:rPr>
        <w:t xml:space="preserve">, dan </w:t>
      </w:r>
      <w:r w:rsidRPr="00DA4D81">
        <w:rPr>
          <w:rFonts w:ascii="Times New Roman" w:hAnsi="Times New Roman" w:cs="Times New Roman"/>
          <w:sz w:val="24"/>
          <w:szCs w:val="24"/>
        </w:rPr>
        <w:fldChar w:fldCharType="begin" w:fldLock="1"/>
      </w:r>
      <w:r w:rsidRPr="00DA4D81">
        <w:rPr>
          <w:rFonts w:ascii="Times New Roman" w:hAnsi="Times New Roman" w:cs="Times New Roman"/>
          <w:sz w:val="24"/>
          <w:szCs w:val="24"/>
        </w:rPr>
        <w:instrText>ADDIN CSL_CITATION {"citationItems":[{"id":"ITEM-1","itemData":{"ISBN":"8124472041","ISSN":"2302-8556","abstract":"Penelitian ini menguji pengaruh return on equity, dividend payout ratio, dan price to earnings ratiopada return saham di Bursa Efek Indonesia, yangdifokuskan pada perusahaan yang terdaftar dalam indeks LQ45tahun 2010-2012.Menggunakan data sekunderberupa laporan keuangan tahunan perusahaan. Hasil proses seleksi sampel memperoleh 105 sampel, yang terdiri dari 47 perusahaan dan dianalisis menggunakan analisis regresi linier berganda.Hasil analisis menunjukkan variabel ROE dan DPR berpengaruh positif dan signifikan pada return saham, sedangkan variabel PER tidak berpengaruh pada return saham. Kata kunci: DPR, PER, return saham, ROE","author":[{"dropping-particle":"","family":"Carlo","given":"Michael Aldo","non-dropping-particle":"","parse-names":false,"suffix":""}],"container-title":"E-Jurnal Akuntansi Universitas Udayana","id":"ITEM-1","issue":"1","issued":{"date-parts":[["2014"]]},"page":"151-164","title":"Pengaruh Return on Equity, Dividend Payout Ratio, Dan Price To Earnings Ratio Pada Return Saham","type":"article-journal","volume":"7"},"uris":["http://www.mendeley.com/documents/?uuid=86ba9219-a459-432b-b36a-6e1b76500747","http://www.mendeley.com/documents/?uuid=c01d7975-59f0-46fa-be78-0fedf8b8abca"]}],"mendeley":{"formattedCitation":"(Carlo, 2014)","plainTextFormattedCitation":"(Carlo, 2014)","previouslyFormattedCitation":"(Carlo, 2014)"},"properties":{"noteIndex":0},"schema":"https://github.com/citation-style-language/schema/raw/master/csl-citation.json"}</w:instrText>
      </w:r>
      <w:r w:rsidRPr="00DA4D81">
        <w:rPr>
          <w:rFonts w:ascii="Times New Roman" w:hAnsi="Times New Roman" w:cs="Times New Roman"/>
          <w:sz w:val="24"/>
          <w:szCs w:val="24"/>
        </w:rPr>
        <w:fldChar w:fldCharType="separate"/>
      </w:r>
      <w:r w:rsidRPr="00DA4D81">
        <w:rPr>
          <w:rFonts w:ascii="Times New Roman" w:hAnsi="Times New Roman" w:cs="Times New Roman"/>
          <w:noProof/>
          <w:sz w:val="24"/>
          <w:szCs w:val="24"/>
        </w:rPr>
        <w:t>Carlo (2014)</w:t>
      </w:r>
      <w:r w:rsidRPr="00DA4D81">
        <w:rPr>
          <w:rFonts w:ascii="Times New Roman" w:hAnsi="Times New Roman" w:cs="Times New Roman"/>
          <w:sz w:val="24"/>
          <w:szCs w:val="24"/>
        </w:rPr>
        <w:fldChar w:fldCharType="end"/>
      </w:r>
      <w:r w:rsidRPr="00DA4D81">
        <w:rPr>
          <w:rFonts w:ascii="Times New Roman" w:hAnsi="Times New Roman" w:cs="Times New Roman"/>
          <w:sz w:val="24"/>
          <w:szCs w:val="24"/>
        </w:rPr>
        <w:t xml:space="preserve">,  hasil penelitian menunjukan </w:t>
      </w:r>
      <w:r w:rsidRPr="00DA4D81">
        <w:rPr>
          <w:rFonts w:ascii="Times New Roman" w:hAnsi="Times New Roman" w:cs="Times New Roman"/>
          <w:i/>
          <w:sz w:val="24"/>
          <w:szCs w:val="24"/>
        </w:rPr>
        <w:t>dividend payout ratio</w:t>
      </w:r>
      <w:r w:rsidRPr="00DA4D81">
        <w:rPr>
          <w:rFonts w:ascii="Times New Roman" w:hAnsi="Times New Roman" w:cs="Times New Roman"/>
          <w:sz w:val="24"/>
          <w:szCs w:val="24"/>
        </w:rPr>
        <w:t xml:space="preserve"> berpengaruh positif dan signifikan terhadap </w:t>
      </w:r>
      <w:r w:rsidRPr="00DA4D81">
        <w:rPr>
          <w:rFonts w:ascii="Times New Roman" w:hAnsi="Times New Roman" w:cs="Times New Roman"/>
          <w:i/>
          <w:sz w:val="24"/>
          <w:szCs w:val="24"/>
        </w:rPr>
        <w:t>return</w:t>
      </w:r>
      <w:r w:rsidRPr="00DA4D81">
        <w:rPr>
          <w:rFonts w:ascii="Times New Roman" w:hAnsi="Times New Roman" w:cs="Times New Roman"/>
          <w:sz w:val="24"/>
          <w:szCs w:val="24"/>
        </w:rPr>
        <w:t xml:space="preserve"> saham. </w:t>
      </w:r>
      <w:r w:rsidRPr="00DA4D81">
        <w:rPr>
          <w:rFonts w:ascii="Times New Roman" w:hAnsi="Times New Roman" w:cs="Times New Roman"/>
          <w:i/>
          <w:sz w:val="24"/>
          <w:szCs w:val="24"/>
        </w:rPr>
        <w:t>Study</w:t>
      </w:r>
      <w:r w:rsidRPr="00DA4D81">
        <w:rPr>
          <w:rFonts w:ascii="Times New Roman" w:hAnsi="Times New Roman" w:cs="Times New Roman"/>
          <w:sz w:val="24"/>
          <w:szCs w:val="24"/>
        </w:rPr>
        <w:t xml:space="preserve"> mengenai pengaruh </w:t>
      </w:r>
      <w:r w:rsidR="00685685" w:rsidRPr="00DA4D81">
        <w:rPr>
          <w:rFonts w:ascii="Times New Roman" w:hAnsi="Times New Roman" w:cs="Times New Roman"/>
          <w:sz w:val="24"/>
          <w:szCs w:val="24"/>
          <w:lang w:val="en-US"/>
        </w:rPr>
        <w:t>ROE</w:t>
      </w:r>
      <w:r w:rsidRPr="00DA4D81">
        <w:rPr>
          <w:rFonts w:ascii="Times New Roman" w:hAnsi="Times New Roman" w:cs="Times New Roman"/>
          <w:sz w:val="24"/>
          <w:szCs w:val="24"/>
        </w:rPr>
        <w:t xml:space="preserve"> dan  </w:t>
      </w:r>
      <w:r w:rsidR="00685685" w:rsidRPr="00DA4D81">
        <w:rPr>
          <w:rFonts w:ascii="Times New Roman" w:hAnsi="Times New Roman" w:cs="Times New Roman"/>
          <w:sz w:val="24"/>
          <w:szCs w:val="24"/>
          <w:lang w:val="en-US"/>
        </w:rPr>
        <w:t>DPR</w:t>
      </w:r>
      <w:r w:rsidRPr="00DA4D81">
        <w:rPr>
          <w:rFonts w:ascii="Times New Roman" w:hAnsi="Times New Roman" w:cs="Times New Roman"/>
          <w:sz w:val="24"/>
          <w:szCs w:val="24"/>
        </w:rPr>
        <w:t xml:space="preserve"> terhadap </w:t>
      </w:r>
      <w:r w:rsidRPr="00DA4D81">
        <w:rPr>
          <w:rFonts w:ascii="Times New Roman" w:hAnsi="Times New Roman" w:cs="Times New Roman"/>
          <w:i/>
          <w:sz w:val="24"/>
          <w:szCs w:val="24"/>
        </w:rPr>
        <w:t>return</w:t>
      </w:r>
      <w:r w:rsidRPr="00DA4D81">
        <w:rPr>
          <w:rFonts w:ascii="Times New Roman" w:hAnsi="Times New Roman" w:cs="Times New Roman"/>
          <w:sz w:val="24"/>
          <w:szCs w:val="24"/>
        </w:rPr>
        <w:t xml:space="preserve"> saham yang tercatat pada</w:t>
      </w:r>
      <w:r w:rsidR="00A44F3D" w:rsidRPr="00DA4D81">
        <w:rPr>
          <w:rFonts w:ascii="Times New Roman" w:hAnsi="Times New Roman" w:cs="Times New Roman"/>
          <w:sz w:val="24"/>
          <w:szCs w:val="24"/>
          <w:lang w:val="en-US"/>
        </w:rPr>
        <w:t xml:space="preserve"> di</w:t>
      </w:r>
      <w:r w:rsidRPr="00DA4D81">
        <w:rPr>
          <w:rFonts w:ascii="Times New Roman" w:hAnsi="Times New Roman" w:cs="Times New Roman"/>
          <w:sz w:val="24"/>
          <w:szCs w:val="24"/>
        </w:rPr>
        <w:t xml:space="preserve"> </w:t>
      </w:r>
      <w:r w:rsidR="00A44F3D" w:rsidRPr="00DA4D81">
        <w:rPr>
          <w:rFonts w:ascii="Times New Roman" w:hAnsi="Times New Roman" w:cs="Times New Roman"/>
          <w:sz w:val="24"/>
          <w:szCs w:val="24"/>
        </w:rPr>
        <w:t>ISSI</w:t>
      </w:r>
      <w:r w:rsidRPr="00DA4D81">
        <w:rPr>
          <w:rFonts w:ascii="Times New Roman" w:hAnsi="Times New Roman" w:cs="Times New Roman"/>
          <w:sz w:val="24"/>
          <w:szCs w:val="24"/>
        </w:rPr>
        <w:t xml:space="preserve"> telah banyak dilakukan namun belum  ada yang membahas pada periode 2019-2023.</w:t>
      </w:r>
      <w:r w:rsidR="00390012" w:rsidRPr="00DA4D81">
        <w:rPr>
          <w:rFonts w:ascii="Times New Roman" w:eastAsia="Times New Roman" w:hAnsi="Times New Roman" w:cs="Times New Roman"/>
          <w:sz w:val="24"/>
          <w:szCs w:val="24"/>
        </w:rPr>
        <w:t xml:space="preserve"> </w:t>
      </w:r>
    </w:p>
    <w:p w14:paraId="357C8C78" w14:textId="77777777" w:rsidR="00DA4D81" w:rsidRPr="00DA4D81" w:rsidRDefault="00DA4D81" w:rsidP="00DA4D81">
      <w:pPr>
        <w:spacing w:after="0" w:line="360" w:lineRule="auto"/>
        <w:ind w:firstLine="562"/>
        <w:jc w:val="both"/>
        <w:rPr>
          <w:rFonts w:ascii="Times New Roman" w:hAnsi="Times New Roman" w:cs="Times New Roman"/>
          <w:sz w:val="24"/>
          <w:szCs w:val="24"/>
        </w:rPr>
      </w:pPr>
    </w:p>
    <w:p w14:paraId="27A65350" w14:textId="122560E8" w:rsidR="00BB77EA" w:rsidRPr="00DA4D81" w:rsidRDefault="00390012" w:rsidP="00DA4D81">
      <w:pPr>
        <w:pStyle w:val="ListParagraph"/>
        <w:numPr>
          <w:ilvl w:val="0"/>
          <w:numId w:val="5"/>
        </w:numPr>
        <w:spacing w:after="0" w:line="360" w:lineRule="auto"/>
        <w:ind w:left="360" w:right="284"/>
        <w:rPr>
          <w:rFonts w:ascii="Times New Roman" w:eastAsia="Times New Roman" w:hAnsi="Times New Roman" w:cs="Times New Roman"/>
          <w:b/>
          <w:sz w:val="24"/>
          <w:szCs w:val="24"/>
        </w:rPr>
      </w:pPr>
      <w:r w:rsidRPr="00DA4D81">
        <w:rPr>
          <w:rFonts w:ascii="Times New Roman" w:eastAsia="Times New Roman" w:hAnsi="Times New Roman" w:cs="Times New Roman"/>
          <w:b/>
          <w:sz w:val="24"/>
          <w:szCs w:val="24"/>
        </w:rPr>
        <w:t>KAJIAN TEORITIS</w:t>
      </w:r>
    </w:p>
    <w:p w14:paraId="25EDF3BA" w14:textId="221937A7" w:rsidR="00D754C0" w:rsidRPr="00DA4D81" w:rsidRDefault="00D754C0" w:rsidP="00DA4D81">
      <w:pPr>
        <w:spacing w:after="0" w:line="360" w:lineRule="auto"/>
        <w:ind w:right="284"/>
        <w:rPr>
          <w:rFonts w:ascii="Times New Roman" w:eastAsia="Times New Roman" w:hAnsi="Times New Roman" w:cs="Times New Roman"/>
          <w:b/>
          <w:sz w:val="24"/>
          <w:szCs w:val="24"/>
        </w:rPr>
      </w:pPr>
      <w:r w:rsidRPr="00DA4D81">
        <w:rPr>
          <w:rFonts w:ascii="Times New Roman" w:eastAsia="Times New Roman" w:hAnsi="Times New Roman" w:cs="Times New Roman"/>
          <w:b/>
          <w:sz w:val="24"/>
          <w:szCs w:val="24"/>
        </w:rPr>
        <w:t>Pasar Modal Syariah</w:t>
      </w:r>
    </w:p>
    <w:p w14:paraId="0FBF5E3B" w14:textId="30F64BB2" w:rsidR="00D754C0" w:rsidRPr="00DA4D81" w:rsidRDefault="006009A2" w:rsidP="00DA4D81">
      <w:pPr>
        <w:spacing w:after="0" w:line="360" w:lineRule="auto"/>
        <w:ind w:firstLine="562"/>
        <w:jc w:val="both"/>
        <w:rPr>
          <w:rFonts w:ascii="Times New Roman" w:hAnsi="Times New Roman" w:cs="Times New Roman"/>
          <w:sz w:val="24"/>
          <w:szCs w:val="24"/>
        </w:rPr>
      </w:pPr>
      <w:proofErr w:type="spellStart"/>
      <w:r w:rsidRPr="00DA4D81">
        <w:rPr>
          <w:rFonts w:ascii="Times New Roman" w:hAnsi="Times New Roman" w:cs="Times New Roman"/>
          <w:sz w:val="24"/>
          <w:szCs w:val="24"/>
          <w:lang w:val="en-US"/>
        </w:rPr>
        <w:t>Berdasarkan</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Undang-Undang</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Nomor</w:t>
      </w:r>
      <w:proofErr w:type="spellEnd"/>
      <w:r w:rsidRPr="00DA4D81">
        <w:rPr>
          <w:rFonts w:ascii="Times New Roman" w:hAnsi="Times New Roman" w:cs="Times New Roman"/>
          <w:sz w:val="24"/>
          <w:szCs w:val="24"/>
          <w:lang w:val="en-US"/>
        </w:rPr>
        <w:t xml:space="preserve"> 8 </w:t>
      </w:r>
      <w:proofErr w:type="spellStart"/>
      <w:r w:rsidRPr="00DA4D81">
        <w:rPr>
          <w:rFonts w:ascii="Times New Roman" w:hAnsi="Times New Roman" w:cs="Times New Roman"/>
          <w:sz w:val="24"/>
          <w:szCs w:val="24"/>
          <w:lang w:val="en-US"/>
        </w:rPr>
        <w:t>Tahun</w:t>
      </w:r>
      <w:proofErr w:type="spellEnd"/>
      <w:r w:rsidRPr="00DA4D81">
        <w:rPr>
          <w:rFonts w:ascii="Times New Roman" w:hAnsi="Times New Roman" w:cs="Times New Roman"/>
          <w:sz w:val="24"/>
          <w:szCs w:val="24"/>
          <w:lang w:val="en-US"/>
        </w:rPr>
        <w:t xml:space="preserve"> 1995 </w:t>
      </w:r>
      <w:proofErr w:type="spellStart"/>
      <w:r w:rsidRPr="00DA4D81">
        <w:rPr>
          <w:rFonts w:ascii="Times New Roman" w:hAnsi="Times New Roman" w:cs="Times New Roman"/>
          <w:sz w:val="24"/>
          <w:szCs w:val="24"/>
          <w:lang w:val="en-US"/>
        </w:rPr>
        <w:t>mengenai</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Pasar</w:t>
      </w:r>
      <w:proofErr w:type="spellEnd"/>
      <w:r w:rsidRPr="00DA4D81">
        <w:rPr>
          <w:rFonts w:ascii="Times New Roman" w:hAnsi="Times New Roman" w:cs="Times New Roman"/>
          <w:sz w:val="24"/>
          <w:szCs w:val="24"/>
          <w:lang w:val="en-US"/>
        </w:rPr>
        <w:t xml:space="preserve"> Modal </w:t>
      </w:r>
      <w:proofErr w:type="spellStart"/>
      <w:r w:rsidRPr="00DA4D81">
        <w:rPr>
          <w:rFonts w:ascii="Times New Roman" w:hAnsi="Times New Roman" w:cs="Times New Roman"/>
          <w:sz w:val="24"/>
          <w:szCs w:val="24"/>
          <w:lang w:val="en-US"/>
        </w:rPr>
        <w:t>Pasal</w:t>
      </w:r>
      <w:proofErr w:type="spellEnd"/>
      <w:r w:rsidRPr="00DA4D81">
        <w:rPr>
          <w:rFonts w:ascii="Times New Roman" w:hAnsi="Times New Roman" w:cs="Times New Roman"/>
          <w:sz w:val="24"/>
          <w:szCs w:val="24"/>
          <w:lang w:val="en-US"/>
        </w:rPr>
        <w:t xml:space="preserve"> 12 Ayat (1), </w:t>
      </w:r>
      <w:proofErr w:type="spellStart"/>
      <w:r w:rsidRPr="00DA4D81">
        <w:rPr>
          <w:rFonts w:ascii="Times New Roman" w:hAnsi="Times New Roman" w:cs="Times New Roman"/>
          <w:sz w:val="24"/>
          <w:szCs w:val="24"/>
          <w:lang w:val="en-US"/>
        </w:rPr>
        <w:t>pasar</w:t>
      </w:r>
      <w:proofErr w:type="spellEnd"/>
      <w:r w:rsidRPr="00DA4D81">
        <w:rPr>
          <w:rFonts w:ascii="Times New Roman" w:hAnsi="Times New Roman" w:cs="Times New Roman"/>
          <w:sz w:val="24"/>
          <w:szCs w:val="24"/>
          <w:lang w:val="en-US"/>
        </w:rPr>
        <w:t xml:space="preserve"> modal </w:t>
      </w:r>
      <w:proofErr w:type="spellStart"/>
      <w:r w:rsidRPr="00DA4D81">
        <w:rPr>
          <w:rFonts w:ascii="Times New Roman" w:hAnsi="Times New Roman" w:cs="Times New Roman"/>
          <w:sz w:val="24"/>
          <w:szCs w:val="24"/>
          <w:lang w:val="en-US"/>
        </w:rPr>
        <w:t>diartikan</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sebagai</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aktivitas</w:t>
      </w:r>
      <w:proofErr w:type="spellEnd"/>
      <w:r w:rsidRPr="00DA4D81">
        <w:rPr>
          <w:rFonts w:ascii="Times New Roman" w:hAnsi="Times New Roman" w:cs="Times New Roman"/>
          <w:sz w:val="24"/>
          <w:szCs w:val="24"/>
          <w:lang w:val="en-US"/>
        </w:rPr>
        <w:t xml:space="preserve"> yang </w:t>
      </w:r>
      <w:proofErr w:type="spellStart"/>
      <w:r w:rsidRPr="00DA4D81">
        <w:rPr>
          <w:rFonts w:ascii="Times New Roman" w:hAnsi="Times New Roman" w:cs="Times New Roman"/>
          <w:sz w:val="24"/>
          <w:szCs w:val="24"/>
          <w:lang w:val="en-US"/>
        </w:rPr>
        <w:t>berhubungan</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dengan</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penawaran</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publik</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dan</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jual</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beli</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efek</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perusahaan</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publik</w:t>
      </w:r>
      <w:proofErr w:type="spellEnd"/>
      <w:r w:rsidRPr="00DA4D81">
        <w:rPr>
          <w:rFonts w:ascii="Times New Roman" w:hAnsi="Times New Roman" w:cs="Times New Roman"/>
          <w:sz w:val="24"/>
          <w:szCs w:val="24"/>
          <w:lang w:val="en-US"/>
        </w:rPr>
        <w:t xml:space="preserve"> yang </w:t>
      </w:r>
      <w:proofErr w:type="spellStart"/>
      <w:r w:rsidRPr="00DA4D81">
        <w:rPr>
          <w:rFonts w:ascii="Times New Roman" w:hAnsi="Times New Roman" w:cs="Times New Roman"/>
          <w:sz w:val="24"/>
          <w:szCs w:val="24"/>
          <w:lang w:val="en-US"/>
        </w:rPr>
        <w:t>berkaitan</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dengan</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efek</w:t>
      </w:r>
      <w:proofErr w:type="spellEnd"/>
      <w:r w:rsidRPr="00DA4D81">
        <w:rPr>
          <w:rFonts w:ascii="Times New Roman" w:hAnsi="Times New Roman" w:cs="Times New Roman"/>
          <w:sz w:val="24"/>
          <w:szCs w:val="24"/>
          <w:lang w:val="en-US"/>
        </w:rPr>
        <w:t xml:space="preserve"> yang </w:t>
      </w:r>
      <w:proofErr w:type="spellStart"/>
      <w:r w:rsidRPr="00DA4D81">
        <w:rPr>
          <w:rFonts w:ascii="Times New Roman" w:hAnsi="Times New Roman" w:cs="Times New Roman"/>
          <w:sz w:val="24"/>
          <w:szCs w:val="24"/>
          <w:lang w:val="en-US"/>
        </w:rPr>
        <w:t>mereka</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terbitkan</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serta</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lembaga</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dan</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profesi</w:t>
      </w:r>
      <w:proofErr w:type="spellEnd"/>
      <w:r w:rsidRPr="00DA4D81">
        <w:rPr>
          <w:rFonts w:ascii="Times New Roman" w:hAnsi="Times New Roman" w:cs="Times New Roman"/>
          <w:sz w:val="24"/>
          <w:szCs w:val="24"/>
          <w:lang w:val="en-US"/>
        </w:rPr>
        <w:t xml:space="preserve"> yang </w:t>
      </w:r>
      <w:proofErr w:type="spellStart"/>
      <w:r w:rsidRPr="00DA4D81">
        <w:rPr>
          <w:rFonts w:ascii="Times New Roman" w:hAnsi="Times New Roman" w:cs="Times New Roman"/>
          <w:sz w:val="24"/>
          <w:szCs w:val="24"/>
          <w:lang w:val="en-US"/>
        </w:rPr>
        <w:t>berhubungan</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dengan</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nilai</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efek</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Perdagangan</w:t>
      </w:r>
      <w:proofErr w:type="spellEnd"/>
      <w:r w:rsidRPr="00DA4D81">
        <w:rPr>
          <w:rFonts w:ascii="Times New Roman" w:hAnsi="Times New Roman" w:cs="Times New Roman"/>
          <w:sz w:val="24"/>
          <w:szCs w:val="24"/>
          <w:lang w:val="en-US"/>
        </w:rPr>
        <w:t xml:space="preserve"> yang </w:t>
      </w:r>
      <w:proofErr w:type="spellStart"/>
      <w:r w:rsidRPr="00DA4D81">
        <w:rPr>
          <w:rFonts w:ascii="Times New Roman" w:hAnsi="Times New Roman" w:cs="Times New Roman"/>
          <w:sz w:val="24"/>
          <w:szCs w:val="24"/>
          <w:lang w:val="en-US"/>
        </w:rPr>
        <w:t>berlangsung</w:t>
      </w:r>
      <w:proofErr w:type="spellEnd"/>
      <w:r w:rsidRPr="00DA4D81">
        <w:rPr>
          <w:rFonts w:ascii="Times New Roman" w:hAnsi="Times New Roman" w:cs="Times New Roman"/>
          <w:sz w:val="24"/>
          <w:szCs w:val="24"/>
          <w:lang w:val="en-US"/>
        </w:rPr>
        <w:t xml:space="preserve"> di </w:t>
      </w:r>
      <w:proofErr w:type="spellStart"/>
      <w:r w:rsidRPr="00DA4D81">
        <w:rPr>
          <w:rFonts w:ascii="Times New Roman" w:hAnsi="Times New Roman" w:cs="Times New Roman"/>
          <w:sz w:val="24"/>
          <w:szCs w:val="24"/>
          <w:lang w:val="en-US"/>
        </w:rPr>
        <w:t>pasar</w:t>
      </w:r>
      <w:proofErr w:type="spellEnd"/>
      <w:r w:rsidRPr="00DA4D81">
        <w:rPr>
          <w:rFonts w:ascii="Times New Roman" w:hAnsi="Times New Roman" w:cs="Times New Roman"/>
          <w:sz w:val="24"/>
          <w:szCs w:val="24"/>
          <w:lang w:val="en-US"/>
        </w:rPr>
        <w:t xml:space="preserve"> modal, </w:t>
      </w:r>
      <w:proofErr w:type="spellStart"/>
      <w:r w:rsidRPr="00DA4D81">
        <w:rPr>
          <w:rFonts w:ascii="Times New Roman" w:hAnsi="Times New Roman" w:cs="Times New Roman"/>
          <w:sz w:val="24"/>
          <w:szCs w:val="24"/>
          <w:lang w:val="en-US"/>
        </w:rPr>
        <w:t>menurut</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ketentuan</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dalam</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Undang-Undang</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Pasar</w:t>
      </w:r>
      <w:proofErr w:type="spellEnd"/>
      <w:r w:rsidRPr="00DA4D81">
        <w:rPr>
          <w:rFonts w:ascii="Times New Roman" w:hAnsi="Times New Roman" w:cs="Times New Roman"/>
          <w:sz w:val="24"/>
          <w:szCs w:val="24"/>
          <w:lang w:val="en-US"/>
        </w:rPr>
        <w:t xml:space="preserve"> Modal, </w:t>
      </w:r>
      <w:proofErr w:type="spellStart"/>
      <w:r w:rsidRPr="00DA4D81">
        <w:rPr>
          <w:rFonts w:ascii="Times New Roman" w:hAnsi="Times New Roman" w:cs="Times New Roman"/>
          <w:sz w:val="24"/>
          <w:szCs w:val="24"/>
          <w:lang w:val="en-US"/>
        </w:rPr>
        <w:t>terdiri</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dari</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efek</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atau</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surat</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berharga</w:t>
      </w:r>
      <w:proofErr w:type="spellEnd"/>
      <w:r w:rsidRPr="00DA4D81">
        <w:rPr>
          <w:rFonts w:ascii="Times New Roman" w:hAnsi="Times New Roman" w:cs="Times New Roman"/>
          <w:sz w:val="24"/>
          <w:szCs w:val="24"/>
          <w:lang w:val="en-US"/>
        </w:rPr>
        <w:t xml:space="preserve"> yang </w:t>
      </w:r>
      <w:proofErr w:type="spellStart"/>
      <w:r w:rsidRPr="00DA4D81">
        <w:rPr>
          <w:rFonts w:ascii="Times New Roman" w:hAnsi="Times New Roman" w:cs="Times New Roman"/>
          <w:sz w:val="24"/>
          <w:szCs w:val="24"/>
          <w:lang w:val="en-US"/>
        </w:rPr>
        <w:t>meliputi</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efek</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berupa</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ekuitas</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seperti</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saham</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serta</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surat</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berharga</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dalam</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bentuk</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utang</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seperti</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obligasi</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atau</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sukuk</w:t>
      </w:r>
      <w:proofErr w:type="spellEnd"/>
      <w:r w:rsidRPr="00DA4D81">
        <w:rPr>
          <w:rFonts w:ascii="Times New Roman" w:hAnsi="Times New Roman" w:cs="Times New Roman"/>
          <w:sz w:val="24"/>
          <w:szCs w:val="24"/>
          <w:lang w:val="en-US"/>
        </w:rPr>
        <w:t xml:space="preserve"> </w:t>
      </w:r>
      <w:r w:rsidR="00D754C0" w:rsidRPr="00DA4D81">
        <w:rPr>
          <w:rFonts w:ascii="Times New Roman" w:hAnsi="Times New Roman" w:cs="Times New Roman"/>
          <w:sz w:val="24"/>
          <w:szCs w:val="24"/>
        </w:rPr>
        <w:t>(Samino Hendrianto, 2022).</w:t>
      </w:r>
    </w:p>
    <w:p w14:paraId="1D3729B5" w14:textId="066E7C24" w:rsidR="00D754C0" w:rsidRPr="00DA4D81" w:rsidRDefault="00D754C0" w:rsidP="00DA4D81">
      <w:pPr>
        <w:spacing w:after="0" w:line="360" w:lineRule="auto"/>
        <w:ind w:right="284"/>
        <w:rPr>
          <w:rFonts w:ascii="Times New Roman" w:hAnsi="Times New Roman" w:cs="Times New Roman"/>
          <w:b/>
          <w:sz w:val="24"/>
          <w:szCs w:val="24"/>
          <w:lang w:val="en-US"/>
        </w:rPr>
      </w:pPr>
      <w:proofErr w:type="spellStart"/>
      <w:r w:rsidRPr="00DA4D81">
        <w:rPr>
          <w:rFonts w:ascii="Times New Roman" w:hAnsi="Times New Roman" w:cs="Times New Roman"/>
          <w:b/>
          <w:sz w:val="24"/>
          <w:szCs w:val="24"/>
          <w:lang w:val="en-US"/>
        </w:rPr>
        <w:t>Teori</w:t>
      </w:r>
      <w:proofErr w:type="spellEnd"/>
      <w:r w:rsidRPr="00DA4D81">
        <w:rPr>
          <w:rFonts w:ascii="Times New Roman" w:hAnsi="Times New Roman" w:cs="Times New Roman"/>
          <w:b/>
          <w:sz w:val="24"/>
          <w:szCs w:val="24"/>
          <w:lang w:val="en-US"/>
        </w:rPr>
        <w:t xml:space="preserve"> </w:t>
      </w:r>
      <w:proofErr w:type="spellStart"/>
      <w:r w:rsidRPr="00DA4D81">
        <w:rPr>
          <w:rFonts w:ascii="Times New Roman" w:hAnsi="Times New Roman" w:cs="Times New Roman"/>
          <w:b/>
          <w:sz w:val="24"/>
          <w:szCs w:val="24"/>
          <w:lang w:val="en-US"/>
        </w:rPr>
        <w:t>Sinyal</w:t>
      </w:r>
      <w:proofErr w:type="spellEnd"/>
      <w:r w:rsidRPr="00DA4D81">
        <w:rPr>
          <w:rFonts w:ascii="Times New Roman" w:hAnsi="Times New Roman" w:cs="Times New Roman"/>
          <w:b/>
          <w:sz w:val="24"/>
          <w:szCs w:val="24"/>
          <w:lang w:val="en-US"/>
        </w:rPr>
        <w:t xml:space="preserve"> </w:t>
      </w:r>
    </w:p>
    <w:p w14:paraId="336AA2A8" w14:textId="7B92DD59" w:rsidR="00C66505" w:rsidRPr="00DA4D81" w:rsidRDefault="006009A2" w:rsidP="00DA4D81">
      <w:pPr>
        <w:spacing w:after="0" w:line="360" w:lineRule="auto"/>
        <w:ind w:firstLine="562"/>
        <w:jc w:val="both"/>
        <w:rPr>
          <w:rFonts w:ascii="Times New Roman" w:hAnsi="Times New Roman" w:cs="Times New Roman"/>
          <w:sz w:val="24"/>
          <w:szCs w:val="24"/>
          <w:lang w:val="en-US"/>
        </w:rPr>
      </w:pPr>
      <w:proofErr w:type="spellStart"/>
      <w:r w:rsidRPr="00DA4D81">
        <w:rPr>
          <w:rFonts w:ascii="Times New Roman" w:hAnsi="Times New Roman" w:cs="Times New Roman"/>
          <w:sz w:val="24"/>
          <w:szCs w:val="24"/>
          <w:lang w:val="en-US"/>
        </w:rPr>
        <w:t>Teori</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Sinyal</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diperkenalkan</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oleh</w:t>
      </w:r>
      <w:proofErr w:type="spellEnd"/>
      <w:r w:rsidRPr="00DA4D81">
        <w:rPr>
          <w:rFonts w:ascii="Times New Roman" w:hAnsi="Times New Roman" w:cs="Times New Roman"/>
          <w:sz w:val="24"/>
          <w:szCs w:val="24"/>
          <w:lang w:val="en-US"/>
        </w:rPr>
        <w:t xml:space="preserve"> Spence </w:t>
      </w:r>
      <w:proofErr w:type="spellStart"/>
      <w:r w:rsidRPr="00DA4D81">
        <w:rPr>
          <w:rFonts w:ascii="Times New Roman" w:hAnsi="Times New Roman" w:cs="Times New Roman"/>
          <w:sz w:val="24"/>
          <w:szCs w:val="24"/>
          <w:lang w:val="en-US"/>
        </w:rPr>
        <w:t>pada</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tahun</w:t>
      </w:r>
      <w:proofErr w:type="spellEnd"/>
      <w:r w:rsidRPr="00DA4D81">
        <w:rPr>
          <w:rFonts w:ascii="Times New Roman" w:hAnsi="Times New Roman" w:cs="Times New Roman"/>
          <w:sz w:val="24"/>
          <w:szCs w:val="24"/>
          <w:lang w:val="en-US"/>
        </w:rPr>
        <w:t xml:space="preserve"> 1973, yang </w:t>
      </w:r>
      <w:proofErr w:type="spellStart"/>
      <w:r w:rsidRPr="00DA4D81">
        <w:rPr>
          <w:rFonts w:ascii="Times New Roman" w:hAnsi="Times New Roman" w:cs="Times New Roman"/>
          <w:sz w:val="24"/>
          <w:szCs w:val="24"/>
          <w:lang w:val="en-US"/>
        </w:rPr>
        <w:t>menguraikan</w:t>
      </w:r>
      <w:proofErr w:type="spellEnd"/>
      <w:r w:rsidRPr="00DA4D81">
        <w:rPr>
          <w:rFonts w:ascii="Times New Roman" w:hAnsi="Times New Roman" w:cs="Times New Roman"/>
          <w:sz w:val="24"/>
          <w:szCs w:val="24"/>
          <w:lang w:val="en-US"/>
        </w:rPr>
        <w:t xml:space="preserve"> </w:t>
      </w:r>
      <w:proofErr w:type="spellStart"/>
      <w:proofErr w:type="gramStart"/>
      <w:r w:rsidRPr="00DA4D81">
        <w:rPr>
          <w:rFonts w:ascii="Times New Roman" w:hAnsi="Times New Roman" w:cs="Times New Roman"/>
          <w:sz w:val="24"/>
          <w:szCs w:val="24"/>
          <w:lang w:val="en-US"/>
        </w:rPr>
        <w:t>cara</w:t>
      </w:r>
      <w:proofErr w:type="spellEnd"/>
      <w:proofErr w:type="gram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dua</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pihak</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berinteraksi</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saat</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masing-masing</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memperoleh</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berbagai</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kategori</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informasi</w:t>
      </w:r>
      <w:proofErr w:type="spellEnd"/>
      <w:r w:rsidRPr="00DA4D81">
        <w:rPr>
          <w:rFonts w:ascii="Times New Roman" w:hAnsi="Times New Roman" w:cs="Times New Roman"/>
          <w:sz w:val="24"/>
          <w:szCs w:val="24"/>
          <w:lang w:val="en-US"/>
        </w:rPr>
        <w:t xml:space="preserve"> yang </w:t>
      </w:r>
      <w:proofErr w:type="spellStart"/>
      <w:r w:rsidRPr="00DA4D81">
        <w:rPr>
          <w:rFonts w:ascii="Times New Roman" w:hAnsi="Times New Roman" w:cs="Times New Roman"/>
          <w:sz w:val="24"/>
          <w:szCs w:val="24"/>
          <w:lang w:val="en-US"/>
        </w:rPr>
        <w:t>tidak</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sama</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Hasanah</w:t>
      </w:r>
      <w:proofErr w:type="spellEnd"/>
      <w:r w:rsidRPr="00DA4D81">
        <w:rPr>
          <w:rFonts w:ascii="Times New Roman" w:hAnsi="Times New Roman" w:cs="Times New Roman"/>
          <w:sz w:val="24"/>
          <w:szCs w:val="24"/>
          <w:lang w:val="en-US"/>
        </w:rPr>
        <w:t>, 2023)</w:t>
      </w:r>
      <w:r w:rsidR="00D754C0" w:rsidRPr="00DA4D81">
        <w:rPr>
          <w:rFonts w:ascii="Times New Roman" w:hAnsi="Times New Roman" w:cs="Times New Roman"/>
          <w:sz w:val="24"/>
          <w:szCs w:val="24"/>
        </w:rPr>
        <w:t xml:space="preserve">. </w:t>
      </w:r>
      <w:proofErr w:type="spellStart"/>
      <w:r w:rsidR="00D754C0" w:rsidRPr="00DA4D81">
        <w:rPr>
          <w:rFonts w:ascii="Times New Roman" w:hAnsi="Times New Roman" w:cs="Times New Roman"/>
          <w:sz w:val="24"/>
          <w:szCs w:val="24"/>
          <w:lang w:val="en-US"/>
        </w:rPr>
        <w:t>Sinyal</w:t>
      </w:r>
      <w:proofErr w:type="spellEnd"/>
      <w:r w:rsidR="00D754C0" w:rsidRPr="00DA4D81">
        <w:rPr>
          <w:rFonts w:ascii="Times New Roman" w:hAnsi="Times New Roman" w:cs="Times New Roman"/>
          <w:sz w:val="24"/>
          <w:szCs w:val="24"/>
          <w:lang w:val="en-US"/>
        </w:rPr>
        <w:t xml:space="preserve"> </w:t>
      </w:r>
      <w:proofErr w:type="spellStart"/>
      <w:r w:rsidR="00D754C0" w:rsidRPr="00DA4D81">
        <w:rPr>
          <w:rFonts w:ascii="Times New Roman" w:hAnsi="Times New Roman" w:cs="Times New Roman"/>
          <w:sz w:val="24"/>
          <w:szCs w:val="24"/>
          <w:lang w:val="en-US"/>
        </w:rPr>
        <w:t>adalah</w:t>
      </w:r>
      <w:proofErr w:type="spellEnd"/>
      <w:r w:rsidR="00D754C0" w:rsidRPr="00DA4D81">
        <w:rPr>
          <w:rFonts w:ascii="Times New Roman" w:hAnsi="Times New Roman" w:cs="Times New Roman"/>
          <w:sz w:val="24"/>
          <w:szCs w:val="24"/>
          <w:lang w:val="en-US"/>
        </w:rPr>
        <w:t xml:space="preserve"> </w:t>
      </w:r>
      <w:proofErr w:type="spellStart"/>
      <w:r w:rsidR="00D754C0" w:rsidRPr="00DA4D81">
        <w:rPr>
          <w:rFonts w:ascii="Times New Roman" w:hAnsi="Times New Roman" w:cs="Times New Roman"/>
          <w:sz w:val="24"/>
          <w:szCs w:val="24"/>
          <w:lang w:val="en-US"/>
        </w:rPr>
        <w:t>suatu</w:t>
      </w:r>
      <w:proofErr w:type="spellEnd"/>
      <w:r w:rsidR="00D754C0" w:rsidRPr="00DA4D81">
        <w:rPr>
          <w:rFonts w:ascii="Times New Roman" w:hAnsi="Times New Roman" w:cs="Times New Roman"/>
          <w:sz w:val="24"/>
          <w:szCs w:val="24"/>
          <w:lang w:val="en-US"/>
        </w:rPr>
        <w:t xml:space="preserve"> </w:t>
      </w:r>
      <w:proofErr w:type="spellStart"/>
      <w:r w:rsidR="00D754C0" w:rsidRPr="00DA4D81">
        <w:rPr>
          <w:rFonts w:ascii="Times New Roman" w:hAnsi="Times New Roman" w:cs="Times New Roman"/>
          <w:sz w:val="24"/>
          <w:szCs w:val="24"/>
          <w:lang w:val="en-US"/>
        </w:rPr>
        <w:t>isyarat</w:t>
      </w:r>
      <w:proofErr w:type="spellEnd"/>
      <w:r w:rsidR="00D754C0" w:rsidRPr="00DA4D81">
        <w:rPr>
          <w:rFonts w:ascii="Times New Roman" w:hAnsi="Times New Roman" w:cs="Times New Roman"/>
          <w:sz w:val="24"/>
          <w:szCs w:val="24"/>
          <w:lang w:val="en-US"/>
        </w:rPr>
        <w:t xml:space="preserve"> yang </w:t>
      </w:r>
      <w:proofErr w:type="spellStart"/>
      <w:r w:rsidR="00D754C0" w:rsidRPr="00DA4D81">
        <w:rPr>
          <w:rFonts w:ascii="Times New Roman" w:hAnsi="Times New Roman" w:cs="Times New Roman"/>
          <w:sz w:val="24"/>
          <w:szCs w:val="24"/>
          <w:lang w:val="en-US"/>
        </w:rPr>
        <w:t>dilakukan</w:t>
      </w:r>
      <w:proofErr w:type="spellEnd"/>
      <w:r w:rsidR="00D754C0" w:rsidRPr="00DA4D81">
        <w:rPr>
          <w:rFonts w:ascii="Times New Roman" w:hAnsi="Times New Roman" w:cs="Times New Roman"/>
          <w:sz w:val="24"/>
          <w:szCs w:val="24"/>
          <w:lang w:val="en-US"/>
        </w:rPr>
        <w:t xml:space="preserve"> </w:t>
      </w:r>
      <w:proofErr w:type="spellStart"/>
      <w:r w:rsidR="00D754C0" w:rsidRPr="00DA4D81">
        <w:rPr>
          <w:rFonts w:ascii="Times New Roman" w:hAnsi="Times New Roman" w:cs="Times New Roman"/>
          <w:sz w:val="24"/>
          <w:szCs w:val="24"/>
          <w:lang w:val="en-US"/>
        </w:rPr>
        <w:t>oleh</w:t>
      </w:r>
      <w:proofErr w:type="spellEnd"/>
      <w:r w:rsidR="00D754C0" w:rsidRPr="00DA4D81">
        <w:rPr>
          <w:rFonts w:ascii="Times New Roman" w:hAnsi="Times New Roman" w:cs="Times New Roman"/>
          <w:sz w:val="24"/>
          <w:szCs w:val="24"/>
          <w:lang w:val="en-US"/>
        </w:rPr>
        <w:t xml:space="preserve"> </w:t>
      </w:r>
      <w:proofErr w:type="spellStart"/>
      <w:r w:rsidR="00D754C0" w:rsidRPr="00DA4D81">
        <w:rPr>
          <w:rFonts w:ascii="Times New Roman" w:hAnsi="Times New Roman" w:cs="Times New Roman"/>
          <w:sz w:val="24"/>
          <w:szCs w:val="24"/>
          <w:lang w:val="en-US"/>
        </w:rPr>
        <w:t>perusahaan</w:t>
      </w:r>
      <w:proofErr w:type="spellEnd"/>
      <w:r w:rsidR="00D754C0" w:rsidRPr="00DA4D81">
        <w:rPr>
          <w:rFonts w:ascii="Times New Roman" w:hAnsi="Times New Roman" w:cs="Times New Roman"/>
          <w:sz w:val="24"/>
          <w:szCs w:val="24"/>
          <w:lang w:val="en-US"/>
        </w:rPr>
        <w:t xml:space="preserve"> (</w:t>
      </w:r>
      <w:proofErr w:type="spellStart"/>
      <w:r w:rsidR="00D754C0" w:rsidRPr="00DA4D81">
        <w:rPr>
          <w:rFonts w:ascii="Times New Roman" w:hAnsi="Times New Roman" w:cs="Times New Roman"/>
          <w:sz w:val="24"/>
          <w:szCs w:val="24"/>
          <w:lang w:val="en-US"/>
        </w:rPr>
        <w:t>manajemen</w:t>
      </w:r>
      <w:proofErr w:type="spellEnd"/>
      <w:r w:rsidR="00D754C0" w:rsidRPr="00DA4D81">
        <w:rPr>
          <w:rFonts w:ascii="Times New Roman" w:hAnsi="Times New Roman" w:cs="Times New Roman"/>
          <w:sz w:val="24"/>
          <w:szCs w:val="24"/>
          <w:lang w:val="en-US"/>
        </w:rPr>
        <w:t xml:space="preserve">) </w:t>
      </w:r>
      <w:proofErr w:type="spellStart"/>
      <w:r w:rsidR="00D754C0" w:rsidRPr="00DA4D81">
        <w:rPr>
          <w:rFonts w:ascii="Times New Roman" w:hAnsi="Times New Roman" w:cs="Times New Roman"/>
          <w:sz w:val="24"/>
          <w:szCs w:val="24"/>
          <w:lang w:val="en-US"/>
        </w:rPr>
        <w:t>untuk</w:t>
      </w:r>
      <w:proofErr w:type="spellEnd"/>
      <w:r w:rsidR="00D754C0" w:rsidRPr="00DA4D81">
        <w:rPr>
          <w:rFonts w:ascii="Times New Roman" w:hAnsi="Times New Roman" w:cs="Times New Roman"/>
          <w:sz w:val="24"/>
          <w:szCs w:val="24"/>
          <w:lang w:val="en-US"/>
        </w:rPr>
        <w:t xml:space="preserve"> </w:t>
      </w:r>
      <w:proofErr w:type="spellStart"/>
      <w:r w:rsidR="00D754C0" w:rsidRPr="00DA4D81">
        <w:rPr>
          <w:rFonts w:ascii="Times New Roman" w:hAnsi="Times New Roman" w:cs="Times New Roman"/>
          <w:sz w:val="24"/>
          <w:szCs w:val="24"/>
          <w:lang w:val="en-US"/>
        </w:rPr>
        <w:t>berkomunikasi</w:t>
      </w:r>
      <w:proofErr w:type="spellEnd"/>
      <w:r w:rsidR="00D754C0" w:rsidRPr="00DA4D81">
        <w:rPr>
          <w:rFonts w:ascii="Times New Roman" w:hAnsi="Times New Roman" w:cs="Times New Roman"/>
          <w:sz w:val="24"/>
          <w:szCs w:val="24"/>
          <w:lang w:val="en-US"/>
        </w:rPr>
        <w:t xml:space="preserve"> </w:t>
      </w:r>
      <w:proofErr w:type="spellStart"/>
      <w:r w:rsidR="00D754C0" w:rsidRPr="00DA4D81">
        <w:rPr>
          <w:rFonts w:ascii="Times New Roman" w:hAnsi="Times New Roman" w:cs="Times New Roman"/>
          <w:sz w:val="24"/>
          <w:szCs w:val="24"/>
          <w:lang w:val="en-US"/>
        </w:rPr>
        <w:t>kepada</w:t>
      </w:r>
      <w:proofErr w:type="spellEnd"/>
      <w:r w:rsidR="00D754C0" w:rsidRPr="00DA4D81">
        <w:rPr>
          <w:rFonts w:ascii="Times New Roman" w:hAnsi="Times New Roman" w:cs="Times New Roman"/>
          <w:sz w:val="24"/>
          <w:szCs w:val="24"/>
          <w:lang w:val="en-US"/>
        </w:rPr>
        <w:t xml:space="preserve"> </w:t>
      </w:r>
      <w:proofErr w:type="spellStart"/>
      <w:r w:rsidR="00D754C0" w:rsidRPr="00DA4D81">
        <w:rPr>
          <w:rFonts w:ascii="Times New Roman" w:hAnsi="Times New Roman" w:cs="Times New Roman"/>
          <w:sz w:val="24"/>
          <w:szCs w:val="24"/>
          <w:lang w:val="en-US"/>
        </w:rPr>
        <w:t>pihak</w:t>
      </w:r>
      <w:proofErr w:type="spellEnd"/>
      <w:r w:rsidR="00D754C0" w:rsidRPr="00DA4D81">
        <w:rPr>
          <w:rFonts w:ascii="Times New Roman" w:hAnsi="Times New Roman" w:cs="Times New Roman"/>
          <w:sz w:val="24"/>
          <w:szCs w:val="24"/>
          <w:lang w:val="en-US"/>
        </w:rPr>
        <w:t xml:space="preserve"> </w:t>
      </w:r>
      <w:proofErr w:type="spellStart"/>
      <w:r w:rsidR="00D754C0" w:rsidRPr="00DA4D81">
        <w:rPr>
          <w:rFonts w:ascii="Times New Roman" w:hAnsi="Times New Roman" w:cs="Times New Roman"/>
          <w:sz w:val="24"/>
          <w:szCs w:val="24"/>
          <w:lang w:val="en-US"/>
        </w:rPr>
        <w:t>luar</w:t>
      </w:r>
      <w:proofErr w:type="spellEnd"/>
      <w:r w:rsidR="00D754C0" w:rsidRPr="00DA4D81">
        <w:rPr>
          <w:rFonts w:ascii="Times New Roman" w:hAnsi="Times New Roman" w:cs="Times New Roman"/>
          <w:sz w:val="24"/>
          <w:szCs w:val="24"/>
          <w:lang w:val="en-US"/>
        </w:rPr>
        <w:t xml:space="preserve"> (investor). </w:t>
      </w:r>
      <w:proofErr w:type="spellStart"/>
      <w:r w:rsidRPr="00DA4D81">
        <w:rPr>
          <w:rFonts w:ascii="Times New Roman" w:hAnsi="Times New Roman" w:cs="Times New Roman"/>
          <w:sz w:val="24"/>
          <w:szCs w:val="24"/>
          <w:lang w:val="en-US"/>
        </w:rPr>
        <w:t>Sinyal</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in</w:t>
      </w:r>
      <w:r w:rsidR="00C66505" w:rsidRPr="00DA4D81">
        <w:rPr>
          <w:rFonts w:ascii="Times New Roman" w:hAnsi="Times New Roman" w:cs="Times New Roman"/>
          <w:sz w:val="24"/>
          <w:szCs w:val="24"/>
          <w:lang w:val="en-US"/>
        </w:rPr>
        <w:t>i</w:t>
      </w:r>
      <w:proofErr w:type="spellEnd"/>
      <w:r w:rsidR="00C66505" w:rsidRPr="00DA4D81">
        <w:rPr>
          <w:rFonts w:ascii="Times New Roman" w:hAnsi="Times New Roman" w:cs="Times New Roman"/>
          <w:sz w:val="24"/>
          <w:szCs w:val="24"/>
          <w:lang w:val="en-US"/>
        </w:rPr>
        <w:t xml:space="preserve"> </w:t>
      </w:r>
      <w:proofErr w:type="spellStart"/>
      <w:r w:rsidR="00C66505" w:rsidRPr="00DA4D81">
        <w:rPr>
          <w:rFonts w:ascii="Times New Roman" w:hAnsi="Times New Roman" w:cs="Times New Roman"/>
          <w:sz w:val="24"/>
          <w:szCs w:val="24"/>
          <w:lang w:val="en-US"/>
        </w:rPr>
        <w:t>datang</w:t>
      </w:r>
      <w:proofErr w:type="spellEnd"/>
      <w:r w:rsidR="00C66505" w:rsidRPr="00DA4D81">
        <w:rPr>
          <w:rFonts w:ascii="Times New Roman" w:hAnsi="Times New Roman" w:cs="Times New Roman"/>
          <w:sz w:val="24"/>
          <w:szCs w:val="24"/>
          <w:lang w:val="en-US"/>
        </w:rPr>
        <w:t xml:space="preserve"> </w:t>
      </w:r>
      <w:proofErr w:type="spellStart"/>
      <w:r w:rsidR="00C66505" w:rsidRPr="00DA4D81">
        <w:rPr>
          <w:rFonts w:ascii="Times New Roman" w:hAnsi="Times New Roman" w:cs="Times New Roman"/>
          <w:sz w:val="24"/>
          <w:szCs w:val="24"/>
          <w:lang w:val="en-US"/>
        </w:rPr>
        <w:t>dalam</w:t>
      </w:r>
      <w:proofErr w:type="spellEnd"/>
      <w:r w:rsidR="00C66505" w:rsidRPr="00DA4D81">
        <w:rPr>
          <w:rFonts w:ascii="Times New Roman" w:hAnsi="Times New Roman" w:cs="Times New Roman"/>
          <w:sz w:val="24"/>
          <w:szCs w:val="24"/>
          <w:lang w:val="en-US"/>
        </w:rPr>
        <w:t xml:space="preserve"> </w:t>
      </w:r>
      <w:proofErr w:type="spellStart"/>
      <w:r w:rsidR="00C66505" w:rsidRPr="00DA4D81">
        <w:rPr>
          <w:rFonts w:ascii="Times New Roman" w:hAnsi="Times New Roman" w:cs="Times New Roman"/>
          <w:sz w:val="24"/>
          <w:szCs w:val="24"/>
          <w:lang w:val="en-US"/>
        </w:rPr>
        <w:t>bentuk</w:t>
      </w:r>
      <w:proofErr w:type="spellEnd"/>
      <w:r w:rsidR="00C66505" w:rsidRPr="00DA4D81">
        <w:rPr>
          <w:rFonts w:ascii="Times New Roman" w:hAnsi="Times New Roman" w:cs="Times New Roman"/>
          <w:sz w:val="24"/>
          <w:szCs w:val="24"/>
          <w:lang w:val="en-US"/>
        </w:rPr>
        <w:t xml:space="preserve"> </w:t>
      </w:r>
      <w:proofErr w:type="spellStart"/>
      <w:r w:rsidR="00C66505" w:rsidRPr="00DA4D81">
        <w:rPr>
          <w:rFonts w:ascii="Times New Roman" w:hAnsi="Times New Roman" w:cs="Times New Roman"/>
          <w:sz w:val="24"/>
          <w:szCs w:val="24"/>
          <w:lang w:val="en-US"/>
        </w:rPr>
        <w:t>informasi</w:t>
      </w:r>
      <w:proofErr w:type="spellEnd"/>
      <w:r w:rsidR="00C66505"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menjelaskan</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mengenai</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upaya</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manajemen</w:t>
      </w:r>
      <w:proofErr w:type="spellEnd"/>
      <w:r w:rsidRPr="00DA4D81">
        <w:rPr>
          <w:rFonts w:ascii="Times New Roman" w:hAnsi="Times New Roman" w:cs="Times New Roman"/>
          <w:sz w:val="24"/>
          <w:szCs w:val="24"/>
          <w:lang w:val="en-US"/>
        </w:rPr>
        <w:t xml:space="preserve"> </w:t>
      </w:r>
      <w:proofErr w:type="spellStart"/>
      <w:r w:rsidR="00C66505" w:rsidRPr="00DA4D81">
        <w:rPr>
          <w:rFonts w:ascii="Times New Roman" w:hAnsi="Times New Roman" w:cs="Times New Roman"/>
          <w:sz w:val="24"/>
          <w:szCs w:val="24"/>
          <w:lang w:val="en-US"/>
        </w:rPr>
        <w:t>untuk</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mencapai</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keinginan</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pemilik</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informasi</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tersebut</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dianggap</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sebagai</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indikator</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penting</w:t>
      </w:r>
      <w:proofErr w:type="spellEnd"/>
      <w:r w:rsidRPr="00DA4D81">
        <w:rPr>
          <w:rFonts w:ascii="Times New Roman" w:hAnsi="Times New Roman" w:cs="Times New Roman"/>
          <w:sz w:val="24"/>
          <w:szCs w:val="24"/>
          <w:lang w:val="en-US"/>
        </w:rPr>
        <w:t xml:space="preserve"> </w:t>
      </w:r>
      <w:proofErr w:type="spellStart"/>
      <w:r w:rsidR="00C66505" w:rsidRPr="00DA4D81">
        <w:rPr>
          <w:rFonts w:ascii="Times New Roman" w:hAnsi="Times New Roman" w:cs="Times New Roman"/>
          <w:sz w:val="24"/>
          <w:szCs w:val="24"/>
          <w:lang w:val="en-US"/>
        </w:rPr>
        <w:t>untuk</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penanam</w:t>
      </w:r>
      <w:proofErr w:type="spellEnd"/>
      <w:r w:rsidRPr="00DA4D81">
        <w:rPr>
          <w:rFonts w:ascii="Times New Roman" w:hAnsi="Times New Roman" w:cs="Times New Roman"/>
          <w:sz w:val="24"/>
          <w:szCs w:val="24"/>
          <w:lang w:val="en-US"/>
        </w:rPr>
        <w:t xml:space="preserve"> modal </w:t>
      </w:r>
      <w:proofErr w:type="spellStart"/>
      <w:r w:rsidRPr="00DA4D81">
        <w:rPr>
          <w:rFonts w:ascii="Times New Roman" w:hAnsi="Times New Roman" w:cs="Times New Roman"/>
          <w:sz w:val="24"/>
          <w:szCs w:val="24"/>
          <w:lang w:val="en-US"/>
        </w:rPr>
        <w:t>dan</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dunia</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usaha</w:t>
      </w:r>
      <w:proofErr w:type="spellEnd"/>
      <w:r w:rsidRPr="00DA4D81">
        <w:rPr>
          <w:rFonts w:ascii="Times New Roman" w:hAnsi="Times New Roman" w:cs="Times New Roman"/>
          <w:sz w:val="24"/>
          <w:szCs w:val="24"/>
          <w:lang w:val="en-US"/>
        </w:rPr>
        <w:t xml:space="preserve"> </w:t>
      </w:r>
      <w:proofErr w:type="spellStart"/>
      <w:r w:rsidR="00C66505" w:rsidRPr="00DA4D81">
        <w:rPr>
          <w:rFonts w:ascii="Times New Roman" w:hAnsi="Times New Roman" w:cs="Times New Roman"/>
          <w:sz w:val="24"/>
          <w:szCs w:val="24"/>
          <w:lang w:val="en-US"/>
        </w:rPr>
        <w:t>untuk</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mengambil</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keputusan</w:t>
      </w:r>
      <w:proofErr w:type="spellEnd"/>
      <w:r w:rsidRPr="00DA4D81">
        <w:rPr>
          <w:rFonts w:ascii="Times New Roman" w:hAnsi="Times New Roman" w:cs="Times New Roman"/>
          <w:sz w:val="24"/>
          <w:szCs w:val="24"/>
          <w:lang w:val="en-US"/>
        </w:rPr>
        <w:t>.</w:t>
      </w:r>
    </w:p>
    <w:p w14:paraId="7B960D97" w14:textId="0FCEA3DF" w:rsidR="00D754C0" w:rsidRPr="00DA4D81" w:rsidRDefault="00F17F9E" w:rsidP="00DA4D81">
      <w:pPr>
        <w:spacing w:after="0" w:line="360" w:lineRule="auto"/>
        <w:jc w:val="both"/>
        <w:rPr>
          <w:rFonts w:ascii="Times New Roman" w:eastAsia="Times New Roman" w:hAnsi="Times New Roman" w:cs="Times New Roman"/>
          <w:b/>
          <w:sz w:val="24"/>
          <w:szCs w:val="24"/>
        </w:rPr>
      </w:pPr>
      <w:r w:rsidRPr="00DA4D81">
        <w:rPr>
          <w:rFonts w:ascii="Times New Roman" w:eastAsia="Times New Roman" w:hAnsi="Times New Roman" w:cs="Times New Roman"/>
          <w:b/>
          <w:i/>
          <w:sz w:val="24"/>
          <w:szCs w:val="24"/>
        </w:rPr>
        <w:t>Return</w:t>
      </w:r>
      <w:r w:rsidRPr="00DA4D81">
        <w:rPr>
          <w:rFonts w:ascii="Times New Roman" w:eastAsia="Times New Roman" w:hAnsi="Times New Roman" w:cs="Times New Roman"/>
          <w:b/>
          <w:sz w:val="24"/>
          <w:szCs w:val="24"/>
        </w:rPr>
        <w:t xml:space="preserve"> Saham</w:t>
      </w:r>
    </w:p>
    <w:p w14:paraId="5CCC6D13" w14:textId="57603491" w:rsidR="00F17F9E" w:rsidRPr="00DA4D81" w:rsidRDefault="00F17F9E" w:rsidP="00DA4D81">
      <w:pPr>
        <w:spacing w:after="0" w:line="360" w:lineRule="auto"/>
        <w:ind w:firstLine="562"/>
        <w:jc w:val="both"/>
        <w:rPr>
          <w:rFonts w:ascii="Times New Roman" w:hAnsi="Times New Roman" w:cs="Times New Roman"/>
          <w:sz w:val="24"/>
          <w:szCs w:val="24"/>
        </w:rPr>
      </w:pPr>
      <w:r w:rsidRPr="00DA4D81">
        <w:rPr>
          <w:rFonts w:ascii="Times New Roman" w:hAnsi="Times New Roman" w:cs="Times New Roman"/>
          <w:i/>
          <w:sz w:val="24"/>
          <w:szCs w:val="24"/>
        </w:rPr>
        <w:t>Return</w:t>
      </w:r>
      <w:r w:rsidRPr="00DA4D81">
        <w:rPr>
          <w:rFonts w:ascii="Times New Roman" w:hAnsi="Times New Roman" w:cs="Times New Roman"/>
          <w:sz w:val="24"/>
          <w:szCs w:val="24"/>
        </w:rPr>
        <w:t xml:space="preserve"> </w:t>
      </w:r>
      <w:proofErr w:type="spellStart"/>
      <w:r w:rsidR="003D50D9" w:rsidRPr="00DA4D81">
        <w:rPr>
          <w:rFonts w:ascii="Times New Roman" w:hAnsi="Times New Roman" w:cs="Times New Roman"/>
          <w:sz w:val="24"/>
          <w:szCs w:val="24"/>
          <w:lang w:val="en-US"/>
        </w:rPr>
        <w:t>adalah</w:t>
      </w:r>
      <w:proofErr w:type="spellEnd"/>
      <w:r w:rsidRPr="00DA4D81">
        <w:rPr>
          <w:rFonts w:ascii="Times New Roman" w:hAnsi="Times New Roman" w:cs="Times New Roman"/>
          <w:sz w:val="24"/>
          <w:szCs w:val="24"/>
        </w:rPr>
        <w:t xml:space="preserve"> </w:t>
      </w:r>
      <w:proofErr w:type="spellStart"/>
      <w:r w:rsidR="003D50D9" w:rsidRPr="00DA4D81">
        <w:rPr>
          <w:rFonts w:ascii="Times New Roman" w:hAnsi="Times New Roman" w:cs="Times New Roman"/>
          <w:sz w:val="24"/>
          <w:szCs w:val="24"/>
          <w:lang w:val="en-US"/>
        </w:rPr>
        <w:t>imbalan</w:t>
      </w:r>
      <w:proofErr w:type="spellEnd"/>
      <w:r w:rsidR="003D50D9" w:rsidRPr="00DA4D81">
        <w:rPr>
          <w:rFonts w:ascii="Times New Roman" w:hAnsi="Times New Roman" w:cs="Times New Roman"/>
          <w:sz w:val="24"/>
          <w:szCs w:val="24"/>
          <w:lang w:val="en-US"/>
        </w:rPr>
        <w:t xml:space="preserve"> </w:t>
      </w:r>
      <w:proofErr w:type="spellStart"/>
      <w:r w:rsidR="003D50D9" w:rsidRPr="00DA4D81">
        <w:rPr>
          <w:rFonts w:ascii="Times New Roman" w:hAnsi="Times New Roman" w:cs="Times New Roman"/>
          <w:sz w:val="24"/>
          <w:szCs w:val="24"/>
          <w:lang w:val="en-US"/>
        </w:rPr>
        <w:t>bagi</w:t>
      </w:r>
      <w:proofErr w:type="spellEnd"/>
      <w:r w:rsidRPr="00DA4D81">
        <w:rPr>
          <w:rFonts w:ascii="Times New Roman" w:hAnsi="Times New Roman" w:cs="Times New Roman"/>
          <w:sz w:val="24"/>
          <w:szCs w:val="24"/>
        </w:rPr>
        <w:t xml:space="preserve"> keberanian investor dalam men</w:t>
      </w:r>
      <w:proofErr w:type="spellStart"/>
      <w:r w:rsidR="003D50D9" w:rsidRPr="00DA4D81">
        <w:rPr>
          <w:rFonts w:ascii="Times New Roman" w:hAnsi="Times New Roman" w:cs="Times New Roman"/>
          <w:sz w:val="24"/>
          <w:szCs w:val="24"/>
          <w:lang w:val="en-US"/>
        </w:rPr>
        <w:t>ghadapi</w:t>
      </w:r>
      <w:proofErr w:type="spellEnd"/>
      <w:r w:rsidR="003D50D9" w:rsidRPr="00DA4D81">
        <w:rPr>
          <w:rFonts w:ascii="Times New Roman" w:hAnsi="Times New Roman" w:cs="Times New Roman"/>
          <w:sz w:val="24"/>
          <w:szCs w:val="24"/>
        </w:rPr>
        <w:t xml:space="preserve"> r</w:t>
      </w:r>
      <w:r w:rsidR="003D50D9" w:rsidRPr="00DA4D81">
        <w:rPr>
          <w:rFonts w:ascii="Times New Roman" w:hAnsi="Times New Roman" w:cs="Times New Roman"/>
          <w:sz w:val="24"/>
          <w:szCs w:val="24"/>
          <w:lang w:val="en-US"/>
        </w:rPr>
        <w:t>e</w:t>
      </w:r>
      <w:r w:rsidRPr="00DA4D81">
        <w:rPr>
          <w:rFonts w:ascii="Times New Roman" w:hAnsi="Times New Roman" w:cs="Times New Roman"/>
          <w:sz w:val="24"/>
          <w:szCs w:val="24"/>
        </w:rPr>
        <w:t>siko</w:t>
      </w:r>
      <w:r w:rsidR="003D50D9" w:rsidRPr="00DA4D81">
        <w:rPr>
          <w:rFonts w:ascii="Times New Roman" w:hAnsi="Times New Roman" w:cs="Times New Roman"/>
          <w:sz w:val="24"/>
          <w:szCs w:val="24"/>
          <w:lang w:val="en-US"/>
        </w:rPr>
        <w:t xml:space="preserve"> yang </w:t>
      </w:r>
      <w:proofErr w:type="spellStart"/>
      <w:r w:rsidR="003D50D9" w:rsidRPr="00DA4D81">
        <w:rPr>
          <w:rFonts w:ascii="Times New Roman" w:hAnsi="Times New Roman" w:cs="Times New Roman"/>
          <w:sz w:val="24"/>
          <w:szCs w:val="24"/>
          <w:lang w:val="en-US"/>
        </w:rPr>
        <w:t>diambil</w:t>
      </w:r>
      <w:proofErr w:type="spellEnd"/>
      <w:r w:rsidR="003D50D9" w:rsidRPr="00DA4D81">
        <w:rPr>
          <w:rFonts w:ascii="Times New Roman" w:hAnsi="Times New Roman" w:cs="Times New Roman"/>
          <w:sz w:val="24"/>
          <w:szCs w:val="24"/>
          <w:lang w:val="en-US"/>
        </w:rPr>
        <w:t xml:space="preserve"> </w:t>
      </w:r>
      <w:proofErr w:type="spellStart"/>
      <w:r w:rsidR="003D50D9" w:rsidRPr="00DA4D81">
        <w:rPr>
          <w:rFonts w:ascii="Times New Roman" w:hAnsi="Times New Roman" w:cs="Times New Roman"/>
          <w:sz w:val="24"/>
          <w:szCs w:val="24"/>
          <w:lang w:val="en-US"/>
        </w:rPr>
        <w:t>dalam</w:t>
      </w:r>
      <w:proofErr w:type="spellEnd"/>
      <w:r w:rsidR="003D50D9" w:rsidRPr="00DA4D81">
        <w:rPr>
          <w:rFonts w:ascii="Times New Roman" w:hAnsi="Times New Roman" w:cs="Times New Roman"/>
          <w:sz w:val="24"/>
          <w:szCs w:val="24"/>
          <w:lang w:val="en-US"/>
        </w:rPr>
        <w:t xml:space="preserve"> </w:t>
      </w:r>
      <w:proofErr w:type="spellStart"/>
      <w:r w:rsidR="003D50D9" w:rsidRPr="00DA4D81">
        <w:rPr>
          <w:rFonts w:ascii="Times New Roman" w:hAnsi="Times New Roman" w:cs="Times New Roman"/>
          <w:sz w:val="24"/>
          <w:szCs w:val="24"/>
          <w:lang w:val="en-US"/>
        </w:rPr>
        <w:t>investasi</w:t>
      </w:r>
      <w:proofErr w:type="spellEnd"/>
      <w:r w:rsidR="003D50D9" w:rsidRPr="00DA4D81">
        <w:rPr>
          <w:rFonts w:ascii="Times New Roman" w:hAnsi="Times New Roman" w:cs="Times New Roman"/>
          <w:sz w:val="24"/>
          <w:szCs w:val="24"/>
          <w:lang w:val="en-US"/>
        </w:rPr>
        <w:t xml:space="preserve"> yang </w:t>
      </w:r>
      <w:proofErr w:type="spellStart"/>
      <w:r w:rsidR="003D50D9" w:rsidRPr="00DA4D81">
        <w:rPr>
          <w:rFonts w:ascii="Times New Roman" w:hAnsi="Times New Roman" w:cs="Times New Roman"/>
          <w:sz w:val="24"/>
          <w:szCs w:val="24"/>
          <w:lang w:val="en-US"/>
        </w:rPr>
        <w:t>mereka</w:t>
      </w:r>
      <w:proofErr w:type="spellEnd"/>
      <w:r w:rsidR="003D50D9" w:rsidRPr="00DA4D81">
        <w:rPr>
          <w:rFonts w:ascii="Times New Roman" w:hAnsi="Times New Roman" w:cs="Times New Roman"/>
          <w:sz w:val="24"/>
          <w:szCs w:val="24"/>
          <w:lang w:val="en-US"/>
        </w:rPr>
        <w:t xml:space="preserve"> </w:t>
      </w:r>
      <w:proofErr w:type="spellStart"/>
      <w:r w:rsidR="003D50D9" w:rsidRPr="00DA4D81">
        <w:rPr>
          <w:rFonts w:ascii="Times New Roman" w:hAnsi="Times New Roman" w:cs="Times New Roman"/>
          <w:sz w:val="24"/>
          <w:szCs w:val="24"/>
          <w:lang w:val="en-US"/>
        </w:rPr>
        <w:t>lakukan</w:t>
      </w:r>
      <w:proofErr w:type="spellEnd"/>
      <w:r w:rsidRPr="00DA4D81">
        <w:rPr>
          <w:rFonts w:ascii="Times New Roman" w:hAnsi="Times New Roman" w:cs="Times New Roman"/>
          <w:sz w:val="24"/>
          <w:szCs w:val="24"/>
        </w:rPr>
        <w:t>. Selain itu</w:t>
      </w:r>
      <w:r w:rsidR="003D50D9" w:rsidRPr="00DA4D81">
        <w:rPr>
          <w:rFonts w:ascii="Times New Roman" w:hAnsi="Times New Roman" w:cs="Times New Roman"/>
          <w:sz w:val="24"/>
          <w:szCs w:val="24"/>
          <w:lang w:val="en-US"/>
        </w:rPr>
        <w:t>,</w:t>
      </w:r>
      <w:r w:rsidRPr="00DA4D81">
        <w:rPr>
          <w:rFonts w:ascii="Times New Roman" w:hAnsi="Times New Roman" w:cs="Times New Roman"/>
          <w:sz w:val="24"/>
          <w:szCs w:val="24"/>
        </w:rPr>
        <w:t xml:space="preserve"> </w:t>
      </w:r>
      <w:r w:rsidRPr="00DA4D81">
        <w:rPr>
          <w:rFonts w:ascii="Times New Roman" w:hAnsi="Times New Roman" w:cs="Times New Roman"/>
          <w:i/>
          <w:sz w:val="24"/>
          <w:szCs w:val="24"/>
        </w:rPr>
        <w:t>return</w:t>
      </w:r>
      <w:r w:rsidRPr="00DA4D81">
        <w:rPr>
          <w:rFonts w:ascii="Times New Roman" w:hAnsi="Times New Roman" w:cs="Times New Roman"/>
          <w:sz w:val="24"/>
          <w:szCs w:val="24"/>
        </w:rPr>
        <w:t xml:space="preserve"> juga</w:t>
      </w:r>
      <w:r w:rsidR="003D50D9" w:rsidRPr="00DA4D81">
        <w:rPr>
          <w:rFonts w:ascii="Times New Roman" w:hAnsi="Times New Roman" w:cs="Times New Roman"/>
          <w:sz w:val="24"/>
          <w:szCs w:val="24"/>
          <w:lang w:val="en-US"/>
        </w:rPr>
        <w:t xml:space="preserve"> </w:t>
      </w:r>
      <w:proofErr w:type="spellStart"/>
      <w:r w:rsidR="003D50D9" w:rsidRPr="00DA4D81">
        <w:rPr>
          <w:rFonts w:ascii="Times New Roman" w:hAnsi="Times New Roman" w:cs="Times New Roman"/>
          <w:sz w:val="24"/>
          <w:szCs w:val="24"/>
          <w:lang w:val="en-US"/>
        </w:rPr>
        <w:t>menjadi</w:t>
      </w:r>
      <w:proofErr w:type="spellEnd"/>
      <w:r w:rsidR="003D50D9" w:rsidRPr="00DA4D81">
        <w:rPr>
          <w:rFonts w:ascii="Times New Roman" w:hAnsi="Times New Roman" w:cs="Times New Roman"/>
          <w:sz w:val="24"/>
          <w:szCs w:val="24"/>
          <w:lang w:val="en-US"/>
        </w:rPr>
        <w:t xml:space="preserve"> </w:t>
      </w:r>
      <w:proofErr w:type="spellStart"/>
      <w:r w:rsidR="003D50D9" w:rsidRPr="00DA4D81">
        <w:rPr>
          <w:rFonts w:ascii="Times New Roman" w:hAnsi="Times New Roman" w:cs="Times New Roman"/>
          <w:sz w:val="24"/>
          <w:szCs w:val="24"/>
          <w:lang w:val="en-US"/>
        </w:rPr>
        <w:t>faktor</w:t>
      </w:r>
      <w:proofErr w:type="spellEnd"/>
      <w:r w:rsidR="003D50D9" w:rsidRPr="00DA4D81">
        <w:rPr>
          <w:rFonts w:ascii="Times New Roman" w:hAnsi="Times New Roman" w:cs="Times New Roman"/>
          <w:sz w:val="24"/>
          <w:szCs w:val="24"/>
          <w:lang w:val="en-US"/>
        </w:rPr>
        <w:t xml:space="preserve"> </w:t>
      </w:r>
      <w:proofErr w:type="spellStart"/>
      <w:r w:rsidR="003D50D9" w:rsidRPr="00DA4D81">
        <w:rPr>
          <w:rFonts w:ascii="Times New Roman" w:hAnsi="Times New Roman" w:cs="Times New Roman"/>
          <w:sz w:val="24"/>
          <w:szCs w:val="24"/>
          <w:lang w:val="en-US"/>
        </w:rPr>
        <w:t>utama</w:t>
      </w:r>
      <w:proofErr w:type="spellEnd"/>
      <w:r w:rsidR="003D50D9" w:rsidRPr="00DA4D81">
        <w:rPr>
          <w:rFonts w:ascii="Times New Roman" w:hAnsi="Times New Roman" w:cs="Times New Roman"/>
          <w:sz w:val="24"/>
          <w:szCs w:val="24"/>
          <w:lang w:val="en-US"/>
        </w:rPr>
        <w:t xml:space="preserve"> yang </w:t>
      </w:r>
      <w:proofErr w:type="spellStart"/>
      <w:r w:rsidR="003D50D9" w:rsidRPr="00DA4D81">
        <w:rPr>
          <w:rFonts w:ascii="Times New Roman" w:hAnsi="Times New Roman" w:cs="Times New Roman"/>
          <w:sz w:val="24"/>
          <w:szCs w:val="24"/>
          <w:lang w:val="en-US"/>
        </w:rPr>
        <w:t>mendorong</w:t>
      </w:r>
      <w:proofErr w:type="spellEnd"/>
      <w:r w:rsidRPr="00DA4D81">
        <w:rPr>
          <w:rFonts w:ascii="Times New Roman" w:hAnsi="Times New Roman" w:cs="Times New Roman"/>
          <w:sz w:val="24"/>
          <w:szCs w:val="24"/>
        </w:rPr>
        <w:t xml:space="preserve"> </w:t>
      </w:r>
      <w:proofErr w:type="spellStart"/>
      <w:r w:rsidR="006009A2" w:rsidRPr="00DA4D81">
        <w:rPr>
          <w:rFonts w:ascii="Times New Roman" w:hAnsi="Times New Roman" w:cs="Times New Roman"/>
          <w:sz w:val="24"/>
          <w:szCs w:val="24"/>
          <w:lang w:val="en-US"/>
        </w:rPr>
        <w:t>penanam</w:t>
      </w:r>
      <w:proofErr w:type="spellEnd"/>
      <w:r w:rsidR="006009A2" w:rsidRPr="00DA4D81">
        <w:rPr>
          <w:rFonts w:ascii="Times New Roman" w:hAnsi="Times New Roman" w:cs="Times New Roman"/>
          <w:sz w:val="24"/>
          <w:szCs w:val="24"/>
          <w:lang w:val="en-US"/>
        </w:rPr>
        <w:t xml:space="preserve"> modal</w:t>
      </w:r>
      <w:r w:rsidR="003D50D9" w:rsidRPr="00DA4D81">
        <w:rPr>
          <w:rFonts w:ascii="Times New Roman" w:hAnsi="Times New Roman" w:cs="Times New Roman"/>
          <w:sz w:val="24"/>
          <w:szCs w:val="24"/>
          <w:lang w:val="en-US"/>
        </w:rPr>
        <w:t xml:space="preserve"> </w:t>
      </w:r>
      <w:proofErr w:type="spellStart"/>
      <w:r w:rsidR="003D50D9" w:rsidRPr="00DA4D81">
        <w:rPr>
          <w:rFonts w:ascii="Times New Roman" w:hAnsi="Times New Roman" w:cs="Times New Roman"/>
          <w:sz w:val="24"/>
          <w:szCs w:val="24"/>
          <w:lang w:val="en-US"/>
        </w:rPr>
        <w:t>untuk</w:t>
      </w:r>
      <w:proofErr w:type="spellEnd"/>
      <w:r w:rsidR="003D50D9" w:rsidRPr="00DA4D81">
        <w:rPr>
          <w:rFonts w:ascii="Times New Roman" w:hAnsi="Times New Roman" w:cs="Times New Roman"/>
          <w:sz w:val="24"/>
          <w:szCs w:val="24"/>
          <w:lang w:val="en-US"/>
        </w:rPr>
        <w:t xml:space="preserve"> </w:t>
      </w:r>
      <w:proofErr w:type="spellStart"/>
      <w:r w:rsidR="003D50D9" w:rsidRPr="00DA4D81">
        <w:rPr>
          <w:rFonts w:ascii="Times New Roman" w:hAnsi="Times New Roman" w:cs="Times New Roman"/>
          <w:sz w:val="24"/>
          <w:szCs w:val="24"/>
          <w:lang w:val="en-US"/>
        </w:rPr>
        <w:t>berinvestasi</w:t>
      </w:r>
      <w:proofErr w:type="spellEnd"/>
      <w:r w:rsidR="003D50D9" w:rsidRPr="00DA4D81">
        <w:rPr>
          <w:rFonts w:ascii="Times New Roman" w:hAnsi="Times New Roman" w:cs="Times New Roman"/>
          <w:sz w:val="24"/>
          <w:szCs w:val="24"/>
          <w:lang w:val="en-US"/>
        </w:rPr>
        <w:t xml:space="preserve">. </w:t>
      </w:r>
      <w:r w:rsidRPr="00DA4D81">
        <w:rPr>
          <w:rFonts w:ascii="Times New Roman" w:hAnsi="Times New Roman" w:cs="Times New Roman"/>
          <w:sz w:val="24"/>
          <w:szCs w:val="24"/>
        </w:rPr>
        <w:t>Investasi dengan tingkat tinggi pengembal</w:t>
      </w:r>
      <w:r w:rsidR="00070A12" w:rsidRPr="00DA4D81">
        <w:rPr>
          <w:rFonts w:ascii="Times New Roman" w:hAnsi="Times New Roman" w:cs="Times New Roman"/>
          <w:sz w:val="24"/>
          <w:szCs w:val="24"/>
        </w:rPr>
        <w:t xml:space="preserve">ian </w:t>
      </w:r>
      <w:r w:rsidR="00070A12" w:rsidRPr="00DA4D81">
        <w:rPr>
          <w:rFonts w:ascii="Times New Roman" w:hAnsi="Times New Roman" w:cs="Times New Roman"/>
          <w:sz w:val="24"/>
          <w:szCs w:val="24"/>
        </w:rPr>
        <w:lastRenderedPageBreak/>
        <w:t>yang tinggi juga memiliki r</w:t>
      </w:r>
      <w:proofErr w:type="spellStart"/>
      <w:r w:rsidR="00070A12" w:rsidRPr="00DA4D81">
        <w:rPr>
          <w:rFonts w:ascii="Times New Roman" w:hAnsi="Times New Roman" w:cs="Times New Roman"/>
          <w:sz w:val="24"/>
          <w:szCs w:val="24"/>
          <w:lang w:val="en-US"/>
        </w:rPr>
        <w:t>i</w:t>
      </w:r>
      <w:proofErr w:type="spellEnd"/>
      <w:r w:rsidRPr="00DA4D81">
        <w:rPr>
          <w:rFonts w:ascii="Times New Roman" w:hAnsi="Times New Roman" w:cs="Times New Roman"/>
          <w:sz w:val="24"/>
          <w:szCs w:val="24"/>
        </w:rPr>
        <w:t xml:space="preserve">siko yang tinggi. </w:t>
      </w:r>
      <w:r w:rsidR="0048179B" w:rsidRPr="00DA4D81">
        <w:rPr>
          <w:rFonts w:ascii="Times New Roman" w:hAnsi="Times New Roman" w:cs="Times New Roman"/>
          <w:sz w:val="24"/>
          <w:szCs w:val="24"/>
          <w:lang w:val="en-US"/>
        </w:rPr>
        <w:t xml:space="preserve">Investor </w:t>
      </w:r>
      <w:r w:rsidR="0048179B" w:rsidRPr="00DA4D81">
        <w:rPr>
          <w:rFonts w:ascii="Times New Roman" w:hAnsi="Times New Roman" w:cs="Times New Roman"/>
          <w:sz w:val="24"/>
          <w:szCs w:val="24"/>
        </w:rPr>
        <w:t>pe</w:t>
      </w:r>
      <w:proofErr w:type="spellStart"/>
      <w:r w:rsidR="0048179B" w:rsidRPr="00DA4D81">
        <w:rPr>
          <w:rFonts w:ascii="Times New Roman" w:hAnsi="Times New Roman" w:cs="Times New Roman"/>
          <w:sz w:val="24"/>
          <w:szCs w:val="24"/>
          <w:lang w:val="en-US"/>
        </w:rPr>
        <w:t>nting</w:t>
      </w:r>
      <w:proofErr w:type="spellEnd"/>
      <w:r w:rsidR="0048179B" w:rsidRPr="00DA4D81">
        <w:rPr>
          <w:rFonts w:ascii="Times New Roman" w:hAnsi="Times New Roman" w:cs="Times New Roman"/>
          <w:sz w:val="24"/>
          <w:szCs w:val="24"/>
          <w:lang w:val="en-US"/>
        </w:rPr>
        <w:t xml:space="preserve"> </w:t>
      </w:r>
      <w:proofErr w:type="spellStart"/>
      <w:r w:rsidR="0048179B" w:rsidRPr="00DA4D81">
        <w:rPr>
          <w:rFonts w:ascii="Times New Roman" w:hAnsi="Times New Roman" w:cs="Times New Roman"/>
          <w:sz w:val="24"/>
          <w:szCs w:val="24"/>
          <w:lang w:val="en-US"/>
        </w:rPr>
        <w:t>untuk</w:t>
      </w:r>
      <w:proofErr w:type="spellEnd"/>
      <w:r w:rsidRPr="00DA4D81">
        <w:rPr>
          <w:rFonts w:ascii="Times New Roman" w:hAnsi="Times New Roman" w:cs="Times New Roman"/>
          <w:sz w:val="24"/>
          <w:szCs w:val="24"/>
        </w:rPr>
        <w:t xml:space="preserve"> memperhatikan risiko dan harapan keuntungan dan harus penuh perhitungan, karena investasi </w:t>
      </w:r>
      <w:proofErr w:type="spellStart"/>
      <w:r w:rsidR="00070A12" w:rsidRPr="00DA4D81">
        <w:rPr>
          <w:rFonts w:ascii="Times New Roman" w:hAnsi="Times New Roman" w:cs="Times New Roman"/>
          <w:sz w:val="24"/>
          <w:szCs w:val="24"/>
          <w:lang w:val="en-US"/>
        </w:rPr>
        <w:t>merupakan</w:t>
      </w:r>
      <w:proofErr w:type="spellEnd"/>
      <w:r w:rsidR="00070A12" w:rsidRPr="00DA4D81">
        <w:rPr>
          <w:rFonts w:ascii="Times New Roman" w:hAnsi="Times New Roman" w:cs="Times New Roman"/>
          <w:sz w:val="24"/>
          <w:szCs w:val="24"/>
        </w:rPr>
        <w:t xml:space="preserve"> </w:t>
      </w:r>
      <w:proofErr w:type="spellStart"/>
      <w:r w:rsidR="00070A12" w:rsidRPr="00DA4D81">
        <w:rPr>
          <w:rFonts w:ascii="Times New Roman" w:hAnsi="Times New Roman" w:cs="Times New Roman"/>
          <w:sz w:val="24"/>
          <w:szCs w:val="24"/>
          <w:lang w:val="en-US"/>
        </w:rPr>
        <w:t>pilahan</w:t>
      </w:r>
      <w:proofErr w:type="spellEnd"/>
      <w:r w:rsidR="00070A12" w:rsidRPr="00DA4D81">
        <w:rPr>
          <w:rFonts w:ascii="Times New Roman" w:hAnsi="Times New Roman" w:cs="Times New Roman"/>
          <w:sz w:val="24"/>
          <w:szCs w:val="24"/>
          <w:lang w:val="en-US"/>
        </w:rPr>
        <w:t xml:space="preserve"> </w:t>
      </w:r>
      <w:r w:rsidR="00C03504" w:rsidRPr="00DA4D81">
        <w:rPr>
          <w:rFonts w:ascii="Times New Roman" w:hAnsi="Times New Roman" w:cs="Times New Roman"/>
          <w:sz w:val="24"/>
          <w:szCs w:val="24"/>
        </w:rPr>
        <w:t>keseimbangan antara r</w:t>
      </w:r>
      <w:r w:rsidR="00C03504" w:rsidRPr="00DA4D81">
        <w:rPr>
          <w:rFonts w:ascii="Times New Roman" w:hAnsi="Times New Roman" w:cs="Times New Roman"/>
          <w:sz w:val="24"/>
          <w:szCs w:val="24"/>
          <w:lang w:val="en-US"/>
        </w:rPr>
        <w:t>e</w:t>
      </w:r>
      <w:r w:rsidRPr="00DA4D81">
        <w:rPr>
          <w:rFonts w:ascii="Times New Roman" w:hAnsi="Times New Roman" w:cs="Times New Roman"/>
          <w:sz w:val="24"/>
          <w:szCs w:val="24"/>
        </w:rPr>
        <w:t xml:space="preserve">siko dan harapan keuntungan yang terkait pada suatu objek </w:t>
      </w:r>
      <w:r w:rsidRPr="00DA4D81">
        <w:rPr>
          <w:rFonts w:ascii="Times New Roman" w:hAnsi="Times New Roman" w:cs="Times New Roman"/>
          <w:sz w:val="24"/>
          <w:szCs w:val="24"/>
        </w:rPr>
        <w:fldChar w:fldCharType="begin" w:fldLock="1"/>
      </w:r>
      <w:r w:rsidRPr="00DA4D81">
        <w:rPr>
          <w:rFonts w:ascii="Times New Roman" w:hAnsi="Times New Roman"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approach.","author":[{"dropping-particle":"","family":"Jogiyanto","given":"","non-dropping-particle":"","parse-names":false,"suffix":""}],"container-title":"Return Saham","id":"ITEM-1","issue":"2004","issued":{"date-parts":[["2017"]]},"page":"6-25","title":"Return Saham","type":"article-journal","volume":"28"},"uris":["http://www.mendeley.com/documents/?uuid=c96818ba-dadc-40fa-837a-cb1979306604"]}],"mendeley":{"formattedCitation":"(Jogiyanto, 2017)","plainTextFormattedCitation":"(Jogiyanto, 2017)","previouslyFormattedCitation":"(Jogiyanto, 2017)"},"properties":{"noteIndex":0},"schema":"https://github.com/citation-style-language/schema/raw/master/csl-citation.json"}</w:instrText>
      </w:r>
      <w:r w:rsidRPr="00DA4D81">
        <w:rPr>
          <w:rFonts w:ascii="Times New Roman" w:hAnsi="Times New Roman" w:cs="Times New Roman"/>
          <w:sz w:val="24"/>
          <w:szCs w:val="24"/>
        </w:rPr>
        <w:fldChar w:fldCharType="separate"/>
      </w:r>
      <w:r w:rsidRPr="00DA4D81">
        <w:rPr>
          <w:rFonts w:ascii="Times New Roman" w:hAnsi="Times New Roman" w:cs="Times New Roman"/>
          <w:noProof/>
          <w:sz w:val="24"/>
          <w:szCs w:val="24"/>
        </w:rPr>
        <w:t>(Jogiyanto, 2017)</w:t>
      </w:r>
      <w:r w:rsidRPr="00DA4D81">
        <w:rPr>
          <w:rFonts w:ascii="Times New Roman" w:hAnsi="Times New Roman" w:cs="Times New Roman"/>
          <w:sz w:val="24"/>
          <w:szCs w:val="24"/>
        </w:rPr>
        <w:fldChar w:fldCharType="end"/>
      </w:r>
      <w:r w:rsidRPr="00DA4D81">
        <w:rPr>
          <w:rFonts w:ascii="Times New Roman" w:hAnsi="Times New Roman" w:cs="Times New Roman"/>
          <w:sz w:val="24"/>
          <w:szCs w:val="24"/>
        </w:rPr>
        <w:t>.</w:t>
      </w:r>
    </w:p>
    <w:p w14:paraId="3640AD20" w14:textId="7B21B1C8" w:rsidR="00F17F9E" w:rsidRPr="00DA4D81" w:rsidRDefault="00F17F9E" w:rsidP="00DA4D81">
      <w:pPr>
        <w:spacing w:after="0" w:line="360" w:lineRule="auto"/>
        <w:ind w:right="284"/>
        <w:rPr>
          <w:rFonts w:ascii="Times New Roman" w:eastAsia="Times New Roman" w:hAnsi="Times New Roman" w:cs="Times New Roman"/>
          <w:b/>
          <w:i/>
          <w:sz w:val="24"/>
          <w:szCs w:val="24"/>
          <w:lang w:val="en-US"/>
        </w:rPr>
      </w:pPr>
      <w:r w:rsidRPr="00DA4D81">
        <w:rPr>
          <w:rFonts w:ascii="Times New Roman" w:eastAsia="Times New Roman" w:hAnsi="Times New Roman" w:cs="Times New Roman"/>
          <w:b/>
          <w:i/>
          <w:sz w:val="24"/>
          <w:szCs w:val="24"/>
        </w:rPr>
        <w:t>Return On Equity</w:t>
      </w:r>
      <w:r w:rsidR="006009A2" w:rsidRPr="00DA4D81">
        <w:rPr>
          <w:rFonts w:ascii="Times New Roman" w:eastAsia="Times New Roman" w:hAnsi="Times New Roman" w:cs="Times New Roman"/>
          <w:b/>
          <w:i/>
          <w:sz w:val="24"/>
          <w:szCs w:val="24"/>
          <w:lang w:val="en-US"/>
        </w:rPr>
        <w:t xml:space="preserve"> </w:t>
      </w:r>
      <w:r w:rsidR="006009A2" w:rsidRPr="00DA4D81">
        <w:rPr>
          <w:rFonts w:ascii="Times New Roman" w:eastAsia="Times New Roman" w:hAnsi="Times New Roman" w:cs="Times New Roman"/>
          <w:b/>
          <w:sz w:val="24"/>
          <w:szCs w:val="24"/>
          <w:lang w:val="en-US"/>
        </w:rPr>
        <w:t>(ROE)</w:t>
      </w:r>
    </w:p>
    <w:p w14:paraId="0BA6A0F2" w14:textId="11E8E343" w:rsidR="00F17F9E" w:rsidRPr="00DA4D81" w:rsidRDefault="00F17F9E" w:rsidP="00DA4D81">
      <w:pPr>
        <w:spacing w:after="0" w:line="360" w:lineRule="auto"/>
        <w:ind w:firstLine="562"/>
        <w:jc w:val="both"/>
        <w:rPr>
          <w:rFonts w:ascii="Times New Roman" w:hAnsi="Times New Roman" w:cs="Times New Roman"/>
          <w:sz w:val="24"/>
          <w:szCs w:val="24"/>
        </w:rPr>
      </w:pPr>
      <w:r w:rsidRPr="00DA4D81">
        <w:rPr>
          <w:rFonts w:ascii="Times New Roman" w:hAnsi="Times New Roman" w:cs="Times New Roman"/>
          <w:sz w:val="24"/>
          <w:szCs w:val="24"/>
        </w:rPr>
        <w:t xml:space="preserve">  </w:t>
      </w:r>
      <w:r w:rsidR="006009A2" w:rsidRPr="00DA4D81">
        <w:rPr>
          <w:rFonts w:ascii="Times New Roman" w:hAnsi="Times New Roman" w:cs="Times New Roman"/>
          <w:sz w:val="24"/>
          <w:szCs w:val="24"/>
          <w:lang w:val="en-US"/>
        </w:rPr>
        <w:t>ROE</w:t>
      </w:r>
      <w:r w:rsidRPr="00DA4D81">
        <w:rPr>
          <w:rFonts w:ascii="Times New Roman" w:hAnsi="Times New Roman" w:cs="Times New Roman"/>
          <w:sz w:val="24"/>
          <w:szCs w:val="24"/>
        </w:rPr>
        <w:t xml:space="preserve"> adalah angka rasio yang digunakan untuk menghitung nilai modal sendiri dibagi dengan laba bersih setelah pajak. Rasio ROE ini menunjukkan seberapa baik ekuitas digunakan. Menurut definisi yang diberikan di atas,</w:t>
      </w:r>
      <w:r w:rsidR="00C03504" w:rsidRPr="00DA4D81">
        <w:rPr>
          <w:rFonts w:ascii="Times New Roman" w:hAnsi="Times New Roman" w:cs="Times New Roman"/>
          <w:sz w:val="24"/>
          <w:szCs w:val="24"/>
        </w:rPr>
        <w:t xml:space="preserve"> ROE</w:t>
      </w:r>
      <w:r w:rsidRPr="00DA4D81">
        <w:rPr>
          <w:rFonts w:ascii="Times New Roman" w:hAnsi="Times New Roman" w:cs="Times New Roman"/>
          <w:sz w:val="24"/>
          <w:szCs w:val="24"/>
        </w:rPr>
        <w:t xml:space="preserve"> </w:t>
      </w:r>
      <w:proofErr w:type="spellStart"/>
      <w:r w:rsidR="00C03504" w:rsidRPr="00DA4D81">
        <w:rPr>
          <w:rFonts w:ascii="Times New Roman" w:hAnsi="Times New Roman" w:cs="Times New Roman"/>
          <w:sz w:val="24"/>
          <w:szCs w:val="24"/>
          <w:lang w:val="en-US"/>
        </w:rPr>
        <w:t>merupakan</w:t>
      </w:r>
      <w:proofErr w:type="spellEnd"/>
      <w:r w:rsidR="00C03504" w:rsidRPr="00DA4D81">
        <w:rPr>
          <w:rFonts w:ascii="Times New Roman" w:hAnsi="Times New Roman" w:cs="Times New Roman"/>
          <w:sz w:val="24"/>
          <w:szCs w:val="24"/>
          <w:lang w:val="en-US"/>
        </w:rPr>
        <w:t xml:space="preserve"> </w:t>
      </w:r>
      <w:r w:rsidRPr="00DA4D81">
        <w:rPr>
          <w:rFonts w:ascii="Times New Roman" w:hAnsi="Times New Roman" w:cs="Times New Roman"/>
          <w:sz w:val="24"/>
          <w:szCs w:val="24"/>
        </w:rPr>
        <w:t>rasio profitabilitas yang mengevaluasi kapasitas perusahaan untuk menghasilkan laba dengan memperhitungkan modal sendiri dan laba setelah pajak (Tahir, 2021).</w:t>
      </w:r>
    </w:p>
    <w:p w14:paraId="40C9D913" w14:textId="0E1F5C44" w:rsidR="00F17F9E" w:rsidRPr="00DA4D81" w:rsidRDefault="00F17F9E" w:rsidP="00DA4D81">
      <w:pPr>
        <w:spacing w:after="0" w:line="360" w:lineRule="auto"/>
        <w:ind w:right="284"/>
        <w:rPr>
          <w:rFonts w:ascii="Times New Roman" w:hAnsi="Times New Roman" w:cs="Times New Roman"/>
          <w:b/>
          <w:i/>
          <w:sz w:val="24"/>
          <w:szCs w:val="24"/>
          <w:lang w:val="en-US"/>
        </w:rPr>
      </w:pPr>
      <w:r w:rsidRPr="00DA4D81">
        <w:rPr>
          <w:rFonts w:ascii="Times New Roman" w:hAnsi="Times New Roman" w:cs="Times New Roman"/>
          <w:b/>
          <w:i/>
          <w:sz w:val="24"/>
          <w:szCs w:val="24"/>
        </w:rPr>
        <w:t>Dividend Payout Rasio</w:t>
      </w:r>
      <w:r w:rsidR="006009A2" w:rsidRPr="00DA4D81">
        <w:rPr>
          <w:rFonts w:ascii="Times New Roman" w:hAnsi="Times New Roman" w:cs="Times New Roman"/>
          <w:b/>
          <w:i/>
          <w:sz w:val="24"/>
          <w:szCs w:val="24"/>
          <w:lang w:val="en-US"/>
        </w:rPr>
        <w:t xml:space="preserve"> </w:t>
      </w:r>
      <w:r w:rsidR="006009A2" w:rsidRPr="00DA4D81">
        <w:rPr>
          <w:rFonts w:ascii="Times New Roman" w:hAnsi="Times New Roman" w:cs="Times New Roman"/>
          <w:b/>
          <w:sz w:val="24"/>
          <w:szCs w:val="24"/>
          <w:lang w:val="en-US"/>
        </w:rPr>
        <w:t>(DPR)</w:t>
      </w:r>
    </w:p>
    <w:p w14:paraId="6F24BE52" w14:textId="1100A056" w:rsidR="00F17F9E" w:rsidRPr="00DA4D81" w:rsidRDefault="006009A2" w:rsidP="00DA4D81">
      <w:pPr>
        <w:spacing w:after="0" w:line="360" w:lineRule="auto"/>
        <w:ind w:right="284" w:firstLine="720"/>
        <w:jc w:val="both"/>
        <w:rPr>
          <w:rFonts w:ascii="Times New Roman" w:hAnsi="Times New Roman" w:cs="Times New Roman"/>
          <w:sz w:val="24"/>
          <w:szCs w:val="24"/>
        </w:rPr>
      </w:pPr>
      <w:r w:rsidRPr="00DA4D81">
        <w:rPr>
          <w:rFonts w:ascii="Times New Roman" w:hAnsi="Times New Roman" w:cs="Times New Roman"/>
          <w:sz w:val="24"/>
          <w:szCs w:val="24"/>
          <w:lang w:val="en-US"/>
        </w:rPr>
        <w:t>DPR</w:t>
      </w:r>
      <w:r w:rsidR="00070A12" w:rsidRPr="00DA4D81">
        <w:rPr>
          <w:rFonts w:ascii="Times New Roman" w:hAnsi="Times New Roman" w:cs="Times New Roman"/>
          <w:sz w:val="24"/>
          <w:szCs w:val="24"/>
          <w:lang w:val="en-US"/>
        </w:rPr>
        <w:t xml:space="preserve"> </w:t>
      </w:r>
      <w:proofErr w:type="spellStart"/>
      <w:r w:rsidR="00070A12" w:rsidRPr="00DA4D81">
        <w:rPr>
          <w:rFonts w:ascii="Times New Roman" w:hAnsi="Times New Roman" w:cs="Times New Roman"/>
          <w:sz w:val="24"/>
          <w:szCs w:val="24"/>
          <w:lang w:val="en-US"/>
        </w:rPr>
        <w:t>merupakan</w:t>
      </w:r>
      <w:proofErr w:type="spellEnd"/>
      <w:r w:rsidR="00F17F9E" w:rsidRPr="00DA4D81">
        <w:rPr>
          <w:rFonts w:ascii="Times New Roman" w:hAnsi="Times New Roman" w:cs="Times New Roman"/>
          <w:sz w:val="24"/>
          <w:szCs w:val="24"/>
        </w:rPr>
        <w:t xml:space="preserve"> rasio yang menghitung porsi laba bersih </w:t>
      </w:r>
      <w:proofErr w:type="spellStart"/>
      <w:r w:rsidR="00070A12" w:rsidRPr="00DA4D81">
        <w:rPr>
          <w:rFonts w:ascii="Times New Roman" w:hAnsi="Times New Roman" w:cs="Times New Roman"/>
          <w:sz w:val="24"/>
          <w:szCs w:val="24"/>
          <w:lang w:val="en-US"/>
        </w:rPr>
        <w:t>suatu</w:t>
      </w:r>
      <w:proofErr w:type="spellEnd"/>
      <w:r w:rsidR="00070A12" w:rsidRPr="00DA4D81">
        <w:rPr>
          <w:rFonts w:ascii="Times New Roman" w:hAnsi="Times New Roman" w:cs="Times New Roman"/>
          <w:sz w:val="24"/>
          <w:szCs w:val="24"/>
          <w:lang w:val="en-US"/>
        </w:rPr>
        <w:t xml:space="preserve"> </w:t>
      </w:r>
      <w:r w:rsidR="00070A12" w:rsidRPr="00DA4D81">
        <w:rPr>
          <w:rFonts w:ascii="Times New Roman" w:hAnsi="Times New Roman" w:cs="Times New Roman"/>
          <w:sz w:val="24"/>
          <w:szCs w:val="24"/>
        </w:rPr>
        <w:t>perusahaan yang diba</w:t>
      </w:r>
      <w:proofErr w:type="spellStart"/>
      <w:r w:rsidR="00070A12" w:rsidRPr="00DA4D81">
        <w:rPr>
          <w:rFonts w:ascii="Times New Roman" w:hAnsi="Times New Roman" w:cs="Times New Roman"/>
          <w:sz w:val="24"/>
          <w:szCs w:val="24"/>
          <w:lang w:val="en-US"/>
        </w:rPr>
        <w:t>gikan</w:t>
      </w:r>
      <w:proofErr w:type="spellEnd"/>
      <w:r w:rsidR="00F17F9E" w:rsidRPr="00DA4D81">
        <w:rPr>
          <w:rFonts w:ascii="Times New Roman" w:hAnsi="Times New Roman" w:cs="Times New Roman"/>
          <w:sz w:val="24"/>
          <w:szCs w:val="24"/>
        </w:rPr>
        <w:t xml:space="preserve"> sebagai dividen kepada para pemegang saham. Rasio ini dihitung </w:t>
      </w:r>
      <w:proofErr w:type="spellStart"/>
      <w:r w:rsidR="00C66505" w:rsidRPr="00DA4D81">
        <w:rPr>
          <w:rFonts w:ascii="Times New Roman" w:hAnsi="Times New Roman" w:cs="Times New Roman"/>
          <w:sz w:val="24"/>
          <w:szCs w:val="24"/>
          <w:lang w:val="en-US"/>
        </w:rPr>
        <w:t>untuk</w:t>
      </w:r>
      <w:proofErr w:type="spellEnd"/>
      <w:r w:rsidR="00F17F9E" w:rsidRPr="00DA4D81">
        <w:rPr>
          <w:rFonts w:ascii="Times New Roman" w:hAnsi="Times New Roman" w:cs="Times New Roman"/>
          <w:sz w:val="24"/>
          <w:szCs w:val="24"/>
        </w:rPr>
        <w:t xml:space="preserve"> membagi jumlah dividen yang dibagikan dengan laba bersih perusahaan. </w:t>
      </w:r>
      <w:r w:rsidR="00C03504" w:rsidRPr="00DA4D81">
        <w:rPr>
          <w:rFonts w:ascii="Times New Roman" w:hAnsi="Times New Roman" w:cs="Times New Roman"/>
          <w:sz w:val="24"/>
          <w:szCs w:val="24"/>
          <w:lang w:val="en-US"/>
        </w:rPr>
        <w:t>DPR</w:t>
      </w:r>
      <w:r w:rsidR="00F17F9E" w:rsidRPr="00DA4D81">
        <w:rPr>
          <w:rFonts w:ascii="Times New Roman" w:hAnsi="Times New Roman" w:cs="Times New Roman"/>
          <w:sz w:val="24"/>
          <w:szCs w:val="24"/>
        </w:rPr>
        <w:t xml:space="preserve"> dapat memberikan indikasi mengenai kebijakan dividen suatu perusahaan, </w:t>
      </w:r>
      <w:proofErr w:type="spellStart"/>
      <w:r w:rsidR="00070A12" w:rsidRPr="00DA4D81">
        <w:rPr>
          <w:rFonts w:ascii="Times New Roman" w:hAnsi="Times New Roman" w:cs="Times New Roman"/>
          <w:sz w:val="24"/>
          <w:szCs w:val="24"/>
          <w:lang w:val="en-US"/>
        </w:rPr>
        <w:t>dan</w:t>
      </w:r>
      <w:proofErr w:type="spellEnd"/>
      <w:r w:rsidR="00070A12" w:rsidRPr="00DA4D81">
        <w:rPr>
          <w:rFonts w:ascii="Times New Roman" w:hAnsi="Times New Roman" w:cs="Times New Roman"/>
          <w:sz w:val="24"/>
          <w:szCs w:val="24"/>
          <w:lang w:val="en-US"/>
        </w:rPr>
        <w:t xml:space="preserve"> </w:t>
      </w:r>
      <w:r w:rsidR="00F17F9E" w:rsidRPr="00DA4D81">
        <w:rPr>
          <w:rFonts w:ascii="Times New Roman" w:hAnsi="Times New Roman" w:cs="Times New Roman"/>
          <w:sz w:val="24"/>
          <w:szCs w:val="24"/>
        </w:rPr>
        <w:t xml:space="preserve">memberikan gambaran </w:t>
      </w:r>
      <w:proofErr w:type="spellStart"/>
      <w:r w:rsidR="00C03504" w:rsidRPr="00DA4D81">
        <w:rPr>
          <w:rFonts w:ascii="Times New Roman" w:hAnsi="Times New Roman" w:cs="Times New Roman"/>
          <w:sz w:val="24"/>
          <w:szCs w:val="24"/>
          <w:lang w:val="en-US"/>
        </w:rPr>
        <w:t>tentang</w:t>
      </w:r>
      <w:proofErr w:type="spellEnd"/>
      <w:r w:rsidR="00C03504" w:rsidRPr="00DA4D81">
        <w:rPr>
          <w:rFonts w:ascii="Times New Roman" w:hAnsi="Times New Roman" w:cs="Times New Roman"/>
          <w:sz w:val="24"/>
          <w:szCs w:val="24"/>
        </w:rPr>
        <w:t xml:space="preserve"> </w:t>
      </w:r>
      <w:r w:rsidR="00F17F9E" w:rsidRPr="00DA4D81">
        <w:rPr>
          <w:rFonts w:ascii="Times New Roman" w:hAnsi="Times New Roman" w:cs="Times New Roman"/>
          <w:sz w:val="24"/>
          <w:szCs w:val="24"/>
        </w:rPr>
        <w:t>besar</w:t>
      </w:r>
      <w:proofErr w:type="spellStart"/>
      <w:r w:rsidR="00C03504" w:rsidRPr="00DA4D81">
        <w:rPr>
          <w:rFonts w:ascii="Times New Roman" w:hAnsi="Times New Roman" w:cs="Times New Roman"/>
          <w:sz w:val="24"/>
          <w:szCs w:val="24"/>
          <w:lang w:val="en-US"/>
        </w:rPr>
        <w:t>nya</w:t>
      </w:r>
      <w:proofErr w:type="spellEnd"/>
      <w:r w:rsidR="00F17F9E" w:rsidRPr="00DA4D81">
        <w:rPr>
          <w:rFonts w:ascii="Times New Roman" w:hAnsi="Times New Roman" w:cs="Times New Roman"/>
          <w:sz w:val="24"/>
          <w:szCs w:val="24"/>
        </w:rPr>
        <w:t xml:space="preserve"> potensi dividen yang akan diterima oleh pemegang saham Hasanudin, Ummil Jannah </w:t>
      </w:r>
      <w:r w:rsidR="00F17F9E" w:rsidRPr="00DA4D81">
        <w:rPr>
          <w:rFonts w:ascii="Times New Roman" w:hAnsi="Times New Roman" w:cs="Times New Roman"/>
          <w:sz w:val="24"/>
          <w:szCs w:val="24"/>
        </w:rPr>
        <w:fldChar w:fldCharType="begin" w:fldLock="1"/>
      </w:r>
      <w:r w:rsidR="00F17F9E" w:rsidRPr="00DA4D81">
        <w:rPr>
          <w:rFonts w:ascii="Times New Roman" w:hAnsi="Times New Roman" w:cs="Times New Roman"/>
          <w:sz w:val="24"/>
          <w:szCs w:val="24"/>
        </w:rPr>
        <w:instrText>ADDIN CSL_CITATION {"citationItems":[{"id":"ITEM-1","itemData":{"abstract":"This research was conducted with the aim of partially and simultaneously analyzing the effect of Return On Assets and Dividend Payout Ratio on Banking Sub Sector Financial Companies listed on the Indonesia Stock Exchange for the 2016-2020 period using annual data. The method of determining the sample by purposive sampling, so that the sample in this study were 11 companies. Quantitative data is in the form of secondary data, namely financial statements, profit and loss, and stock prices for 2016-2020 obtained through the website www.idx.co.id. The method of data analysis used in this study is descriptive quantitative with statistical analysis such as multiple linear regression analysis by conducting classical assumption tests, then testing the hypothesis both simultaneously and partially. The results of the study are that Return On Assets has a partial effect on stock prices, the Dividend Payout Ratio has no significant effect on stock prices, while the Return On Assets and Dividend Payout Ratio simultaneously have an effect on stock prices in financial companies in the banking sub-sector listed on the Indonesia Stock Exchange for the period 2016-2020","author":[{"dropping-particle":"","family":"Setyaningrum","given":"Galuh Risanjani","non-dropping-particle":"","parse-names":false,"suffix":""},{"dropping-particle":"","family":"Lailasari","given":"Ratna","non-dropping-particle":"","parse-names":false,"suffix":""},{"dropping-particle":"","family":"Syahidah","given":"Aulia","non-dropping-particle":"","parse-names":false,"suffix":""}],"container-title":"Scientific Journal of Social Humanities","id":"ITEM-1","issue":"2","issued":{"date-parts":[["2023"]]},"page":"92-105","title":"Pengaruh Return on Assets dan Dividend Payout Ratio Terhadap Harga Saham pada Perusahaan Keuangan Sub Sektor Perbankan yang Terdaftar di Bursa Efek Indonesia","type":"article-journal","volume":"1"},"uris":["http://www.mendeley.com/documents/?uuid=49107e02-0bb3-4e14-a0c1-7b9a8ea14f57","http://www.mendeley.com/documents/?uuid=5c30952a-f2c6-48f7-9f93-2d9a6c279e59"]}],"mendeley":{"formattedCitation":"(Setyaningrum et al., 2023)","manualFormatting":"(Setyaningrum et al., 2023)","plainTextFormattedCitation":"(Setyaningrum et al., 2023)","previouslyFormattedCitation":"(Setyaningrum et al., 2023)"},"properties":{"noteIndex":0},"schema":"https://github.com/citation-style-language/schema/raw/master/csl-citation.json"}</w:instrText>
      </w:r>
      <w:r w:rsidR="00F17F9E" w:rsidRPr="00DA4D81">
        <w:rPr>
          <w:rFonts w:ascii="Times New Roman" w:hAnsi="Times New Roman" w:cs="Times New Roman"/>
          <w:sz w:val="24"/>
          <w:szCs w:val="24"/>
        </w:rPr>
        <w:fldChar w:fldCharType="separate"/>
      </w:r>
      <w:r w:rsidR="00F17F9E" w:rsidRPr="00DA4D81">
        <w:rPr>
          <w:rFonts w:ascii="Times New Roman" w:hAnsi="Times New Roman" w:cs="Times New Roman"/>
          <w:noProof/>
          <w:sz w:val="24"/>
          <w:szCs w:val="24"/>
        </w:rPr>
        <w:t xml:space="preserve">(Setyaningrum </w:t>
      </w:r>
      <w:r w:rsidR="00F17F9E" w:rsidRPr="00DA4D81">
        <w:rPr>
          <w:rFonts w:ascii="Times New Roman" w:hAnsi="Times New Roman" w:cs="Times New Roman"/>
          <w:i/>
          <w:noProof/>
          <w:sz w:val="24"/>
          <w:szCs w:val="24"/>
        </w:rPr>
        <w:t>et al</w:t>
      </w:r>
      <w:r w:rsidR="00F17F9E" w:rsidRPr="00DA4D81">
        <w:rPr>
          <w:rFonts w:ascii="Times New Roman" w:hAnsi="Times New Roman" w:cs="Times New Roman"/>
          <w:noProof/>
          <w:sz w:val="24"/>
          <w:szCs w:val="24"/>
        </w:rPr>
        <w:t>., 2023)</w:t>
      </w:r>
      <w:r w:rsidR="00F17F9E" w:rsidRPr="00DA4D81">
        <w:rPr>
          <w:rFonts w:ascii="Times New Roman" w:hAnsi="Times New Roman" w:cs="Times New Roman"/>
          <w:sz w:val="24"/>
          <w:szCs w:val="24"/>
        </w:rPr>
        <w:fldChar w:fldCharType="end"/>
      </w:r>
      <w:r w:rsidR="00F17F9E" w:rsidRPr="00DA4D81">
        <w:rPr>
          <w:rFonts w:ascii="Times New Roman" w:hAnsi="Times New Roman" w:cs="Times New Roman"/>
          <w:sz w:val="24"/>
          <w:szCs w:val="24"/>
        </w:rPr>
        <w:t>.</w:t>
      </w:r>
    </w:p>
    <w:p w14:paraId="4807F672" w14:textId="0BE1BD3A" w:rsidR="00F17F9E" w:rsidRPr="00DA4D81" w:rsidRDefault="00F17F9E" w:rsidP="00DA4D81">
      <w:pPr>
        <w:spacing w:after="0" w:line="360" w:lineRule="auto"/>
        <w:ind w:right="284"/>
        <w:rPr>
          <w:rFonts w:ascii="Times New Roman" w:hAnsi="Times New Roman" w:cs="Times New Roman"/>
          <w:b/>
          <w:iCs/>
          <w:sz w:val="24"/>
          <w:szCs w:val="24"/>
        </w:rPr>
      </w:pPr>
      <w:r w:rsidRPr="00DA4D81">
        <w:rPr>
          <w:rFonts w:ascii="Times New Roman" w:hAnsi="Times New Roman" w:cs="Times New Roman"/>
          <w:b/>
          <w:iCs/>
          <w:sz w:val="24"/>
          <w:szCs w:val="24"/>
        </w:rPr>
        <w:t>Kerangka Penelitian</w:t>
      </w:r>
    </w:p>
    <w:p w14:paraId="1DC7CE12" w14:textId="0A9BA291" w:rsidR="00F17F9E" w:rsidRPr="00DA4D81" w:rsidRDefault="00F17F9E" w:rsidP="00DA4D81">
      <w:pPr>
        <w:spacing w:after="0" w:line="360" w:lineRule="auto"/>
        <w:ind w:right="284"/>
        <w:jc w:val="center"/>
        <w:rPr>
          <w:rFonts w:ascii="Times New Roman" w:hAnsi="Times New Roman" w:cs="Times New Roman"/>
          <w:b/>
          <w:iCs/>
          <w:sz w:val="24"/>
          <w:szCs w:val="24"/>
        </w:rPr>
      </w:pPr>
      <w:r w:rsidRPr="00DA4D81">
        <w:rPr>
          <w:rFonts w:ascii="Times New Roman" w:hAnsi="Times New Roman" w:cs="Times New Roman"/>
          <w:b/>
          <w:iCs/>
          <w:noProof/>
          <w:sz w:val="24"/>
          <w:szCs w:val="24"/>
          <w:lang w:val="en-US"/>
        </w:rPr>
        <w:drawing>
          <wp:inline distT="0" distB="0" distL="0" distR="0" wp14:anchorId="0FB83D71" wp14:editId="6A7F7DEC">
            <wp:extent cx="3408947" cy="1527692"/>
            <wp:effectExtent l="0" t="0" r="0" b="0"/>
            <wp:docPr id="895118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118314" name=""/>
                    <pic:cNvPicPr/>
                  </pic:nvPicPr>
                  <pic:blipFill>
                    <a:blip r:embed="rId11"/>
                    <a:stretch>
                      <a:fillRect/>
                    </a:stretch>
                  </pic:blipFill>
                  <pic:spPr>
                    <a:xfrm>
                      <a:off x="0" y="0"/>
                      <a:ext cx="3430691" cy="1537436"/>
                    </a:xfrm>
                    <a:prstGeom prst="rect">
                      <a:avLst/>
                    </a:prstGeom>
                  </pic:spPr>
                </pic:pic>
              </a:graphicData>
            </a:graphic>
          </wp:inline>
        </w:drawing>
      </w:r>
    </w:p>
    <w:p w14:paraId="2FF6DA02" w14:textId="1AD0B44B" w:rsidR="00F17F9E" w:rsidRPr="00DA4D81" w:rsidRDefault="00F17F9E" w:rsidP="00DA4D81">
      <w:pPr>
        <w:spacing w:after="0" w:line="360" w:lineRule="auto"/>
        <w:ind w:right="284"/>
        <w:jc w:val="center"/>
        <w:rPr>
          <w:rFonts w:ascii="Times New Roman" w:hAnsi="Times New Roman" w:cs="Times New Roman"/>
          <w:b/>
          <w:bCs/>
          <w:iCs/>
          <w:sz w:val="24"/>
          <w:szCs w:val="24"/>
        </w:rPr>
      </w:pPr>
      <w:r w:rsidRPr="00DA4D81">
        <w:rPr>
          <w:rFonts w:ascii="Times New Roman" w:hAnsi="Times New Roman" w:cs="Times New Roman"/>
          <w:b/>
          <w:bCs/>
          <w:iCs/>
          <w:sz w:val="24"/>
          <w:szCs w:val="24"/>
        </w:rPr>
        <w:t>Gambar 1. Kerangka Penelitian</w:t>
      </w:r>
    </w:p>
    <w:p w14:paraId="725B2AEC" w14:textId="729BB81C" w:rsidR="00F17F9E" w:rsidRPr="00DA4D81" w:rsidRDefault="00A37F5B" w:rsidP="00DA4D81">
      <w:pPr>
        <w:spacing w:after="0" w:line="360" w:lineRule="auto"/>
        <w:ind w:right="284"/>
        <w:jc w:val="both"/>
        <w:rPr>
          <w:rFonts w:ascii="Times New Roman" w:hAnsi="Times New Roman" w:cs="Times New Roman"/>
          <w:bCs/>
          <w:iCs/>
          <w:sz w:val="24"/>
          <w:szCs w:val="24"/>
        </w:rPr>
      </w:pPr>
      <w:r w:rsidRPr="00DA4D81">
        <w:rPr>
          <w:rFonts w:ascii="Times New Roman" w:hAnsi="Times New Roman" w:cs="Times New Roman"/>
          <w:bCs/>
          <w:iCs/>
          <w:sz w:val="24"/>
          <w:szCs w:val="24"/>
        </w:rPr>
        <w:tab/>
        <w:t xml:space="preserve">Berdasarkan kerangka pemikiran </w:t>
      </w:r>
      <w:r w:rsidR="00C03504" w:rsidRPr="00DA4D81">
        <w:rPr>
          <w:rFonts w:ascii="Times New Roman" w:hAnsi="Times New Roman" w:cs="Times New Roman"/>
          <w:bCs/>
          <w:iCs/>
          <w:sz w:val="24"/>
          <w:szCs w:val="24"/>
          <w:lang w:val="en-US"/>
        </w:rPr>
        <w:t xml:space="preserve">yang </w:t>
      </w:r>
      <w:proofErr w:type="spellStart"/>
      <w:r w:rsidR="00C03504" w:rsidRPr="00DA4D81">
        <w:rPr>
          <w:rFonts w:ascii="Times New Roman" w:hAnsi="Times New Roman" w:cs="Times New Roman"/>
          <w:bCs/>
          <w:iCs/>
          <w:sz w:val="24"/>
          <w:szCs w:val="24"/>
          <w:lang w:val="en-US"/>
        </w:rPr>
        <w:t>telah</w:t>
      </w:r>
      <w:proofErr w:type="spellEnd"/>
      <w:r w:rsidR="00C03504" w:rsidRPr="00DA4D81">
        <w:rPr>
          <w:rFonts w:ascii="Times New Roman" w:hAnsi="Times New Roman" w:cs="Times New Roman"/>
          <w:bCs/>
          <w:iCs/>
          <w:sz w:val="24"/>
          <w:szCs w:val="24"/>
          <w:lang w:val="en-US"/>
        </w:rPr>
        <w:t xml:space="preserve"> </w:t>
      </w:r>
      <w:proofErr w:type="spellStart"/>
      <w:r w:rsidR="00C03504" w:rsidRPr="00DA4D81">
        <w:rPr>
          <w:rFonts w:ascii="Times New Roman" w:hAnsi="Times New Roman" w:cs="Times New Roman"/>
          <w:bCs/>
          <w:iCs/>
          <w:sz w:val="24"/>
          <w:szCs w:val="24"/>
          <w:lang w:val="en-US"/>
        </w:rPr>
        <w:t>dijelaskan</w:t>
      </w:r>
      <w:proofErr w:type="spellEnd"/>
      <w:r w:rsidR="00C03504" w:rsidRPr="00DA4D81">
        <w:rPr>
          <w:rFonts w:ascii="Times New Roman" w:hAnsi="Times New Roman" w:cs="Times New Roman"/>
          <w:bCs/>
          <w:iCs/>
          <w:sz w:val="24"/>
          <w:szCs w:val="24"/>
          <w:lang w:val="en-US"/>
        </w:rPr>
        <w:t xml:space="preserve"> </w:t>
      </w:r>
      <w:proofErr w:type="spellStart"/>
      <w:r w:rsidR="00C03504" w:rsidRPr="00DA4D81">
        <w:rPr>
          <w:rFonts w:ascii="Times New Roman" w:hAnsi="Times New Roman" w:cs="Times New Roman"/>
          <w:bCs/>
          <w:iCs/>
          <w:sz w:val="24"/>
          <w:szCs w:val="24"/>
          <w:lang w:val="en-US"/>
        </w:rPr>
        <w:t>sebelumnya</w:t>
      </w:r>
      <w:proofErr w:type="spellEnd"/>
      <w:r w:rsidRPr="00DA4D81">
        <w:rPr>
          <w:rFonts w:ascii="Times New Roman" w:hAnsi="Times New Roman" w:cs="Times New Roman"/>
          <w:bCs/>
          <w:iCs/>
          <w:sz w:val="24"/>
          <w:szCs w:val="24"/>
        </w:rPr>
        <w:t>, peneliti menyusun hipotesis sebagai berikut:</w:t>
      </w:r>
    </w:p>
    <w:p w14:paraId="5DC5867D" w14:textId="2CD4D2A9" w:rsidR="00A37F5B" w:rsidRPr="00DA4D81" w:rsidRDefault="00A37F5B" w:rsidP="00DA4D81">
      <w:pPr>
        <w:spacing w:after="0" w:line="360" w:lineRule="auto"/>
        <w:ind w:left="426" w:right="284" w:hanging="426"/>
        <w:jc w:val="both"/>
        <w:rPr>
          <w:rFonts w:ascii="Times New Roman" w:hAnsi="Times New Roman" w:cs="Times New Roman"/>
          <w:bCs/>
          <w:iCs/>
          <w:sz w:val="24"/>
          <w:szCs w:val="24"/>
        </w:rPr>
      </w:pPr>
      <w:r w:rsidRPr="00DA4D81">
        <w:rPr>
          <w:rFonts w:ascii="Times New Roman" w:hAnsi="Times New Roman" w:cs="Times New Roman"/>
          <w:bCs/>
          <w:iCs/>
          <w:sz w:val="24"/>
          <w:szCs w:val="24"/>
        </w:rPr>
        <w:t>H1:</w:t>
      </w:r>
      <w:r w:rsidRPr="00DA4D81">
        <w:rPr>
          <w:rFonts w:ascii="Times New Roman" w:hAnsi="Times New Roman" w:cs="Times New Roman"/>
          <w:bCs/>
          <w:i/>
          <w:iCs/>
          <w:sz w:val="24"/>
          <w:szCs w:val="24"/>
        </w:rPr>
        <w:t>Return on equity</w:t>
      </w:r>
      <w:r w:rsidR="006009A2" w:rsidRPr="00DA4D81">
        <w:rPr>
          <w:rFonts w:ascii="Times New Roman" w:hAnsi="Times New Roman" w:cs="Times New Roman"/>
          <w:bCs/>
          <w:i/>
          <w:iCs/>
          <w:sz w:val="24"/>
          <w:szCs w:val="24"/>
          <w:lang w:val="en-US"/>
        </w:rPr>
        <w:t xml:space="preserve"> </w:t>
      </w:r>
      <w:r w:rsidR="006009A2" w:rsidRPr="00DA4D81">
        <w:rPr>
          <w:rFonts w:ascii="Times New Roman" w:hAnsi="Times New Roman" w:cs="Times New Roman"/>
          <w:bCs/>
          <w:iCs/>
          <w:sz w:val="24"/>
          <w:szCs w:val="24"/>
          <w:lang w:val="en-US"/>
        </w:rPr>
        <w:t>(ROE)</w:t>
      </w:r>
      <w:r w:rsidRPr="00DA4D81">
        <w:rPr>
          <w:rFonts w:ascii="Times New Roman" w:hAnsi="Times New Roman" w:cs="Times New Roman"/>
          <w:bCs/>
          <w:i/>
          <w:iCs/>
          <w:sz w:val="24"/>
          <w:szCs w:val="24"/>
        </w:rPr>
        <w:t xml:space="preserve"> </w:t>
      </w:r>
      <w:r w:rsidRPr="00DA4D81">
        <w:rPr>
          <w:rFonts w:ascii="Times New Roman" w:hAnsi="Times New Roman" w:cs="Times New Roman"/>
          <w:bCs/>
          <w:iCs/>
          <w:sz w:val="24"/>
          <w:szCs w:val="24"/>
        </w:rPr>
        <w:t xml:space="preserve">secara parsial berpengaruh signifikan terhadap </w:t>
      </w:r>
      <w:r w:rsidRPr="00DA4D81">
        <w:rPr>
          <w:rFonts w:ascii="Times New Roman" w:hAnsi="Times New Roman" w:cs="Times New Roman"/>
          <w:bCs/>
          <w:i/>
          <w:iCs/>
          <w:sz w:val="24"/>
          <w:szCs w:val="24"/>
        </w:rPr>
        <w:t>return</w:t>
      </w:r>
      <w:r w:rsidRPr="00DA4D81">
        <w:rPr>
          <w:rFonts w:ascii="Times New Roman" w:hAnsi="Times New Roman" w:cs="Times New Roman"/>
          <w:bCs/>
          <w:iCs/>
          <w:sz w:val="24"/>
          <w:szCs w:val="24"/>
        </w:rPr>
        <w:t xml:space="preserve"> saham pada Indeks Saham Syariah Indonesia (ISSI) periode 2019-2023.</w:t>
      </w:r>
    </w:p>
    <w:p w14:paraId="7DC55454" w14:textId="0C8E0832" w:rsidR="00A37F5B" w:rsidRPr="00DA4D81" w:rsidRDefault="00A37F5B" w:rsidP="00DA4D81">
      <w:pPr>
        <w:spacing w:after="0" w:line="360" w:lineRule="auto"/>
        <w:ind w:left="426" w:right="284" w:hanging="426"/>
        <w:jc w:val="both"/>
        <w:rPr>
          <w:rFonts w:ascii="Times New Roman" w:hAnsi="Times New Roman" w:cs="Times New Roman"/>
          <w:bCs/>
          <w:iCs/>
          <w:sz w:val="24"/>
          <w:szCs w:val="24"/>
        </w:rPr>
      </w:pPr>
      <w:r w:rsidRPr="00DA4D81">
        <w:rPr>
          <w:rFonts w:ascii="Times New Roman" w:hAnsi="Times New Roman" w:cs="Times New Roman"/>
          <w:bCs/>
          <w:iCs/>
          <w:sz w:val="24"/>
          <w:szCs w:val="24"/>
        </w:rPr>
        <w:t xml:space="preserve">H2: </w:t>
      </w:r>
      <w:r w:rsidRPr="00DA4D81">
        <w:rPr>
          <w:rFonts w:ascii="Times New Roman" w:hAnsi="Times New Roman" w:cs="Times New Roman"/>
          <w:bCs/>
          <w:i/>
          <w:iCs/>
          <w:sz w:val="24"/>
          <w:szCs w:val="24"/>
        </w:rPr>
        <w:t>Dividend payout ratio</w:t>
      </w:r>
      <w:r w:rsidR="006009A2" w:rsidRPr="00DA4D81">
        <w:rPr>
          <w:rFonts w:ascii="Times New Roman" w:hAnsi="Times New Roman" w:cs="Times New Roman"/>
          <w:bCs/>
          <w:i/>
          <w:iCs/>
          <w:sz w:val="24"/>
          <w:szCs w:val="24"/>
          <w:lang w:val="en-US"/>
        </w:rPr>
        <w:t xml:space="preserve"> </w:t>
      </w:r>
      <w:r w:rsidR="006009A2" w:rsidRPr="00DA4D81">
        <w:rPr>
          <w:rFonts w:ascii="Times New Roman" w:hAnsi="Times New Roman" w:cs="Times New Roman"/>
          <w:bCs/>
          <w:iCs/>
          <w:sz w:val="24"/>
          <w:szCs w:val="24"/>
          <w:lang w:val="en-US"/>
        </w:rPr>
        <w:t>(DPR)</w:t>
      </w:r>
      <w:r w:rsidRPr="00DA4D81">
        <w:rPr>
          <w:rFonts w:ascii="Times New Roman" w:hAnsi="Times New Roman" w:cs="Times New Roman"/>
          <w:bCs/>
          <w:iCs/>
          <w:sz w:val="24"/>
          <w:szCs w:val="24"/>
        </w:rPr>
        <w:t xml:space="preserve"> secara parsial berpengaruh signifikan terhadap </w:t>
      </w:r>
      <w:r w:rsidRPr="00DA4D81">
        <w:rPr>
          <w:rFonts w:ascii="Times New Roman" w:hAnsi="Times New Roman" w:cs="Times New Roman"/>
          <w:bCs/>
          <w:i/>
          <w:iCs/>
          <w:sz w:val="24"/>
          <w:szCs w:val="24"/>
        </w:rPr>
        <w:t>return</w:t>
      </w:r>
      <w:r w:rsidRPr="00DA4D81">
        <w:rPr>
          <w:rFonts w:ascii="Times New Roman" w:hAnsi="Times New Roman" w:cs="Times New Roman"/>
          <w:bCs/>
          <w:iCs/>
          <w:sz w:val="24"/>
          <w:szCs w:val="24"/>
        </w:rPr>
        <w:t xml:space="preserve"> saham pada Indeks Saham Syariah Indonesia (ISSI) periode 2019-2023.</w:t>
      </w:r>
    </w:p>
    <w:p w14:paraId="0625B39C" w14:textId="09773B48" w:rsidR="00DA4D81" w:rsidRPr="00DA4D81" w:rsidRDefault="00A37F5B" w:rsidP="00D920BF">
      <w:pPr>
        <w:spacing w:after="0" w:line="360" w:lineRule="auto"/>
        <w:ind w:left="426" w:right="284" w:hanging="426"/>
        <w:jc w:val="both"/>
        <w:rPr>
          <w:rFonts w:ascii="Times New Roman" w:hAnsi="Times New Roman" w:cs="Times New Roman"/>
          <w:bCs/>
          <w:iCs/>
          <w:sz w:val="24"/>
          <w:szCs w:val="24"/>
        </w:rPr>
      </w:pPr>
      <w:r w:rsidRPr="00DA4D81">
        <w:rPr>
          <w:rFonts w:ascii="Times New Roman" w:hAnsi="Times New Roman" w:cs="Times New Roman"/>
          <w:bCs/>
          <w:iCs/>
          <w:sz w:val="24"/>
          <w:szCs w:val="24"/>
        </w:rPr>
        <w:t xml:space="preserve">H3: </w:t>
      </w:r>
      <w:r w:rsidRPr="00DA4D81">
        <w:rPr>
          <w:rFonts w:ascii="Times New Roman" w:hAnsi="Times New Roman" w:cs="Times New Roman"/>
          <w:bCs/>
          <w:i/>
          <w:iCs/>
          <w:sz w:val="24"/>
          <w:szCs w:val="24"/>
        </w:rPr>
        <w:t xml:space="preserve">Return on equity </w:t>
      </w:r>
      <w:r w:rsidRPr="00DA4D81">
        <w:rPr>
          <w:rFonts w:ascii="Times New Roman" w:hAnsi="Times New Roman" w:cs="Times New Roman"/>
          <w:bCs/>
          <w:iCs/>
          <w:sz w:val="24"/>
          <w:szCs w:val="24"/>
        </w:rPr>
        <w:t>dan</w:t>
      </w:r>
      <w:r w:rsidRPr="00DA4D81">
        <w:rPr>
          <w:rFonts w:ascii="Times New Roman" w:hAnsi="Times New Roman" w:cs="Times New Roman"/>
          <w:bCs/>
          <w:i/>
          <w:iCs/>
          <w:sz w:val="24"/>
          <w:szCs w:val="24"/>
        </w:rPr>
        <w:t xml:space="preserve"> dividend payout ratio</w:t>
      </w:r>
      <w:r w:rsidRPr="00DA4D81">
        <w:rPr>
          <w:rFonts w:ascii="Times New Roman" w:hAnsi="Times New Roman" w:cs="Times New Roman"/>
          <w:bCs/>
          <w:iCs/>
          <w:sz w:val="24"/>
          <w:szCs w:val="24"/>
        </w:rPr>
        <w:t xml:space="preserve"> secara simultan berpengaruh signifikan terhadap </w:t>
      </w:r>
      <w:r w:rsidRPr="00DA4D81">
        <w:rPr>
          <w:rFonts w:ascii="Times New Roman" w:hAnsi="Times New Roman" w:cs="Times New Roman"/>
          <w:bCs/>
          <w:i/>
          <w:iCs/>
          <w:sz w:val="24"/>
          <w:szCs w:val="24"/>
        </w:rPr>
        <w:t>return</w:t>
      </w:r>
      <w:r w:rsidRPr="00DA4D81">
        <w:rPr>
          <w:rFonts w:ascii="Times New Roman" w:hAnsi="Times New Roman" w:cs="Times New Roman"/>
          <w:bCs/>
          <w:iCs/>
          <w:sz w:val="24"/>
          <w:szCs w:val="24"/>
        </w:rPr>
        <w:t xml:space="preserve"> saham</w:t>
      </w:r>
      <w:r w:rsidRPr="00DA4D81">
        <w:rPr>
          <w:rFonts w:ascii="Times New Roman" w:hAnsi="Times New Roman" w:cs="Times New Roman"/>
          <w:sz w:val="24"/>
          <w:szCs w:val="24"/>
        </w:rPr>
        <w:t xml:space="preserve"> </w:t>
      </w:r>
      <w:r w:rsidRPr="00DA4D81">
        <w:rPr>
          <w:rFonts w:ascii="Times New Roman" w:hAnsi="Times New Roman" w:cs="Times New Roman"/>
          <w:bCs/>
          <w:iCs/>
          <w:sz w:val="24"/>
          <w:szCs w:val="24"/>
        </w:rPr>
        <w:t>pada Indeks Saham Syariah Indonesia (ISSI) periode 2019-2023.</w:t>
      </w:r>
    </w:p>
    <w:p w14:paraId="5925B32C" w14:textId="2703612B" w:rsidR="00A37F5B" w:rsidRPr="00DA4D81" w:rsidRDefault="00390012" w:rsidP="00DA4D81">
      <w:pPr>
        <w:pStyle w:val="ListParagraph"/>
        <w:numPr>
          <w:ilvl w:val="0"/>
          <w:numId w:val="5"/>
        </w:numPr>
        <w:spacing w:after="0" w:line="360" w:lineRule="auto"/>
        <w:ind w:left="360" w:right="284"/>
        <w:rPr>
          <w:rFonts w:ascii="Times New Roman" w:eastAsia="Times New Roman" w:hAnsi="Times New Roman" w:cs="Times New Roman"/>
          <w:b/>
          <w:sz w:val="24"/>
          <w:szCs w:val="24"/>
        </w:rPr>
      </w:pPr>
      <w:r w:rsidRPr="00DA4D81">
        <w:rPr>
          <w:rFonts w:ascii="Times New Roman" w:eastAsia="Times New Roman" w:hAnsi="Times New Roman" w:cs="Times New Roman"/>
          <w:b/>
          <w:sz w:val="24"/>
          <w:szCs w:val="24"/>
        </w:rPr>
        <w:lastRenderedPageBreak/>
        <w:t>METODE PENELITIAN</w:t>
      </w:r>
    </w:p>
    <w:p w14:paraId="4327E181" w14:textId="6F681D3E" w:rsidR="00075A0D" w:rsidRPr="00DA4D81" w:rsidRDefault="00A37F5B" w:rsidP="00DA4D81">
      <w:pPr>
        <w:pStyle w:val="BodyText"/>
        <w:spacing w:line="360" w:lineRule="auto"/>
        <w:ind w:right="3" w:firstLine="567"/>
        <w:jc w:val="both"/>
      </w:pPr>
      <w:r w:rsidRPr="00DA4D81">
        <w:t>Penelitian</w:t>
      </w:r>
      <w:r w:rsidRPr="00DA4D81">
        <w:rPr>
          <w:spacing w:val="1"/>
        </w:rPr>
        <w:t xml:space="preserve"> </w:t>
      </w:r>
      <w:r w:rsidRPr="00DA4D81">
        <w:t>ini</w:t>
      </w:r>
      <w:r w:rsidRPr="00DA4D81">
        <w:rPr>
          <w:spacing w:val="1"/>
        </w:rPr>
        <w:t xml:space="preserve"> </w:t>
      </w:r>
      <w:r w:rsidR="00070A12" w:rsidRPr="00DA4D81">
        <w:rPr>
          <w:spacing w:val="1"/>
        </w:rPr>
        <w:t xml:space="preserve">bertujuan </w:t>
      </w:r>
      <w:r w:rsidRPr="00DA4D81">
        <w:t>untuk</w:t>
      </w:r>
      <w:r w:rsidRPr="00DA4D81">
        <w:rPr>
          <w:spacing w:val="1"/>
        </w:rPr>
        <w:t xml:space="preserve"> </w:t>
      </w:r>
      <w:r w:rsidRPr="00DA4D81">
        <w:t>melihat</w:t>
      </w:r>
      <w:r w:rsidRPr="00DA4D81">
        <w:rPr>
          <w:spacing w:val="1"/>
        </w:rPr>
        <w:t xml:space="preserve"> </w:t>
      </w:r>
      <w:r w:rsidRPr="00DA4D81">
        <w:t>bagaimana</w:t>
      </w:r>
      <w:r w:rsidRPr="00DA4D81">
        <w:rPr>
          <w:spacing w:val="1"/>
        </w:rPr>
        <w:t xml:space="preserve"> </w:t>
      </w:r>
      <w:r w:rsidRPr="00DA4D81">
        <w:t>pengaruh</w:t>
      </w:r>
      <w:r w:rsidRPr="00DA4D81">
        <w:rPr>
          <w:spacing w:val="1"/>
        </w:rPr>
        <w:t xml:space="preserve"> </w:t>
      </w:r>
      <w:r w:rsidRPr="00DA4D81">
        <w:t>antar</w:t>
      </w:r>
      <w:r w:rsidRPr="00DA4D81">
        <w:rPr>
          <w:spacing w:val="-57"/>
        </w:rPr>
        <w:t xml:space="preserve"> </w:t>
      </w:r>
      <w:r w:rsidRPr="00DA4D81">
        <w:t xml:space="preserve">variabel yaitu hubungan </w:t>
      </w:r>
      <w:r w:rsidR="00C03504" w:rsidRPr="00DA4D81">
        <w:t>ROE</w:t>
      </w:r>
      <w:r w:rsidRPr="00DA4D81">
        <w:rPr>
          <w:i/>
        </w:rPr>
        <w:t xml:space="preserve"> </w:t>
      </w:r>
      <w:r w:rsidRPr="00DA4D81">
        <w:t xml:space="preserve">dan </w:t>
      </w:r>
      <w:r w:rsidR="00C03504" w:rsidRPr="00DA4D81">
        <w:t>DPR</w:t>
      </w:r>
      <w:r w:rsidRPr="00DA4D81">
        <w:rPr>
          <w:spacing w:val="1"/>
        </w:rPr>
        <w:t xml:space="preserve"> </w:t>
      </w:r>
      <w:r w:rsidRPr="00DA4D81">
        <w:t>sebagai</w:t>
      </w:r>
      <w:r w:rsidRPr="00DA4D81">
        <w:rPr>
          <w:spacing w:val="1"/>
        </w:rPr>
        <w:t xml:space="preserve"> </w:t>
      </w:r>
      <w:r w:rsidRPr="00DA4D81">
        <w:t>variabel</w:t>
      </w:r>
      <w:r w:rsidRPr="00DA4D81">
        <w:rPr>
          <w:spacing w:val="1"/>
        </w:rPr>
        <w:t xml:space="preserve"> </w:t>
      </w:r>
      <w:r w:rsidRPr="00DA4D81">
        <w:t>bebas</w:t>
      </w:r>
      <w:r w:rsidRPr="00DA4D81">
        <w:rPr>
          <w:spacing w:val="1"/>
        </w:rPr>
        <w:t xml:space="preserve"> </w:t>
      </w:r>
      <w:r w:rsidRPr="00DA4D81">
        <w:t>terhadap</w:t>
      </w:r>
      <w:r w:rsidRPr="00DA4D81">
        <w:rPr>
          <w:spacing w:val="1"/>
        </w:rPr>
        <w:t xml:space="preserve"> </w:t>
      </w:r>
      <w:r w:rsidRPr="00DA4D81">
        <w:rPr>
          <w:i/>
        </w:rPr>
        <w:t>return</w:t>
      </w:r>
      <w:r w:rsidRPr="00DA4D81">
        <w:t xml:space="preserve"> saham sebagai variabel terikat. Populasi yang digunakan dalam penelitian ini </w:t>
      </w:r>
      <w:r w:rsidR="00070A12" w:rsidRPr="00DA4D81">
        <w:t xml:space="preserve">terdiri dari </w:t>
      </w:r>
      <w:r w:rsidRPr="00DA4D81">
        <w:t xml:space="preserve">seluruh data </w:t>
      </w:r>
      <w:r w:rsidR="00C66505" w:rsidRPr="00DA4D81">
        <w:t>emiten</w:t>
      </w:r>
      <w:r w:rsidRPr="00DA4D81">
        <w:t xml:space="preserve"> yang tercatat</w:t>
      </w:r>
      <w:r w:rsidR="00C03504" w:rsidRPr="00DA4D81">
        <w:t xml:space="preserve"> pada</w:t>
      </w:r>
      <w:r w:rsidRPr="00DA4D81">
        <w:t xml:space="preserve"> </w:t>
      </w:r>
      <w:r w:rsidR="00C03504" w:rsidRPr="00DA4D81">
        <w:t>ISSI</w:t>
      </w:r>
      <w:r w:rsidRPr="00DA4D81">
        <w:t xml:space="preserve">. Adapun jumlah populasi dari perusahaan yang tercatat </w:t>
      </w:r>
      <w:r w:rsidR="00C03504" w:rsidRPr="00DA4D81">
        <w:t>di</w:t>
      </w:r>
      <w:r w:rsidRPr="00DA4D81">
        <w:t xml:space="preserve"> ISSI </w:t>
      </w:r>
      <w:r w:rsidR="00C03504" w:rsidRPr="00DA4D81">
        <w:t>yaitu berjumlah</w:t>
      </w:r>
      <w:r w:rsidRPr="00DA4D81">
        <w:t xml:space="preserve"> 601 perusahaan. Pemilihan sampel pada penelitian ini menggunakan metode </w:t>
      </w:r>
      <w:r w:rsidRPr="00DA4D81">
        <w:rPr>
          <w:i/>
        </w:rPr>
        <w:t>purposive sampling</w:t>
      </w:r>
      <w:r w:rsidRPr="00DA4D81">
        <w:t>.</w:t>
      </w:r>
    </w:p>
    <w:p w14:paraId="0C939785" w14:textId="4C21DA5B" w:rsidR="00A37F5B" w:rsidRPr="00DA4D81" w:rsidRDefault="00A37F5B" w:rsidP="00DA4D81">
      <w:pPr>
        <w:pStyle w:val="BodyText"/>
        <w:spacing w:line="360" w:lineRule="auto"/>
        <w:ind w:right="3"/>
        <w:jc w:val="center"/>
        <w:rPr>
          <w:b/>
        </w:rPr>
      </w:pPr>
      <w:r w:rsidRPr="00DA4D81">
        <w:rPr>
          <w:b/>
        </w:rPr>
        <w:t>Tabel 1. Kriteria Sampel</w:t>
      </w:r>
    </w:p>
    <w:tbl>
      <w:tblPr>
        <w:tblW w:w="7917" w:type="dxa"/>
        <w:jc w:val="center"/>
        <w:tblLook w:val="04A0" w:firstRow="1" w:lastRow="0" w:firstColumn="1" w:lastColumn="0" w:noHBand="0" w:noVBand="1"/>
      </w:tblPr>
      <w:tblGrid>
        <w:gridCol w:w="980"/>
        <w:gridCol w:w="5928"/>
        <w:gridCol w:w="1009"/>
      </w:tblGrid>
      <w:tr w:rsidR="00A37F5B" w:rsidRPr="00DA4D81" w14:paraId="3C375EDF" w14:textId="77777777" w:rsidTr="00421A64">
        <w:trPr>
          <w:trHeight w:val="20"/>
          <w:jc w:val="center"/>
        </w:trPr>
        <w:tc>
          <w:tcPr>
            <w:tcW w:w="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9EBFD8" w14:textId="77777777" w:rsidR="00A37F5B" w:rsidRPr="00DA4D81" w:rsidRDefault="00A37F5B" w:rsidP="00DA4D81">
            <w:pPr>
              <w:spacing w:after="0" w:line="360" w:lineRule="auto"/>
              <w:jc w:val="center"/>
              <w:rPr>
                <w:rFonts w:ascii="Times New Roman" w:eastAsia="Times New Roman" w:hAnsi="Times New Roman" w:cs="Times New Roman"/>
                <w:color w:val="000000"/>
                <w:sz w:val="24"/>
                <w:szCs w:val="24"/>
                <w:lang w:eastAsia="en-ID"/>
              </w:rPr>
            </w:pPr>
            <w:r w:rsidRPr="00DA4D81">
              <w:rPr>
                <w:rFonts w:ascii="Times New Roman" w:eastAsia="Times New Roman" w:hAnsi="Times New Roman" w:cs="Times New Roman"/>
                <w:color w:val="000000"/>
                <w:sz w:val="24"/>
                <w:szCs w:val="24"/>
                <w:lang w:eastAsia="en-ID"/>
              </w:rPr>
              <w:t>No.</w:t>
            </w:r>
          </w:p>
        </w:tc>
        <w:tc>
          <w:tcPr>
            <w:tcW w:w="5928" w:type="dxa"/>
            <w:tcBorders>
              <w:top w:val="single" w:sz="8" w:space="0" w:color="auto"/>
              <w:left w:val="nil"/>
              <w:bottom w:val="single" w:sz="8" w:space="0" w:color="auto"/>
              <w:right w:val="single" w:sz="8" w:space="0" w:color="auto"/>
            </w:tcBorders>
            <w:shd w:val="clear" w:color="auto" w:fill="auto"/>
            <w:noWrap/>
            <w:vAlign w:val="center"/>
            <w:hideMark/>
          </w:tcPr>
          <w:p w14:paraId="783299F5" w14:textId="77777777" w:rsidR="00A37F5B" w:rsidRPr="00DA4D81" w:rsidRDefault="00A37F5B" w:rsidP="00DA4D81">
            <w:pPr>
              <w:spacing w:after="0" w:line="360" w:lineRule="auto"/>
              <w:jc w:val="center"/>
              <w:rPr>
                <w:rFonts w:ascii="Times New Roman" w:eastAsia="Times New Roman" w:hAnsi="Times New Roman" w:cs="Times New Roman"/>
                <w:color w:val="000000"/>
                <w:sz w:val="24"/>
                <w:szCs w:val="24"/>
                <w:lang w:eastAsia="en-ID"/>
              </w:rPr>
            </w:pPr>
            <w:r w:rsidRPr="00DA4D81">
              <w:rPr>
                <w:rFonts w:ascii="Times New Roman" w:eastAsia="Times New Roman" w:hAnsi="Times New Roman" w:cs="Times New Roman"/>
                <w:color w:val="000000"/>
                <w:sz w:val="24"/>
                <w:szCs w:val="24"/>
                <w:lang w:eastAsia="en-ID"/>
              </w:rPr>
              <w:t>Kriteria</w:t>
            </w:r>
          </w:p>
        </w:tc>
        <w:tc>
          <w:tcPr>
            <w:tcW w:w="1009" w:type="dxa"/>
            <w:tcBorders>
              <w:top w:val="single" w:sz="8" w:space="0" w:color="auto"/>
              <w:left w:val="nil"/>
              <w:bottom w:val="single" w:sz="8" w:space="0" w:color="auto"/>
              <w:right w:val="single" w:sz="8" w:space="0" w:color="auto"/>
            </w:tcBorders>
            <w:shd w:val="clear" w:color="auto" w:fill="auto"/>
            <w:noWrap/>
            <w:vAlign w:val="center"/>
            <w:hideMark/>
          </w:tcPr>
          <w:p w14:paraId="484939B3" w14:textId="77777777" w:rsidR="00A37F5B" w:rsidRPr="00DA4D81" w:rsidRDefault="00A37F5B" w:rsidP="00DA4D81">
            <w:pPr>
              <w:spacing w:after="0" w:line="360" w:lineRule="auto"/>
              <w:rPr>
                <w:rFonts w:ascii="Times New Roman" w:eastAsia="Times New Roman" w:hAnsi="Times New Roman" w:cs="Times New Roman"/>
                <w:color w:val="000000"/>
                <w:sz w:val="24"/>
                <w:szCs w:val="24"/>
                <w:lang w:eastAsia="en-ID"/>
              </w:rPr>
            </w:pPr>
            <w:r w:rsidRPr="00DA4D81">
              <w:rPr>
                <w:rFonts w:ascii="Times New Roman" w:eastAsia="Times New Roman" w:hAnsi="Times New Roman" w:cs="Times New Roman"/>
                <w:color w:val="000000"/>
                <w:sz w:val="24"/>
                <w:szCs w:val="24"/>
                <w:lang w:eastAsia="en-ID"/>
              </w:rPr>
              <w:t>Jumlah</w:t>
            </w:r>
          </w:p>
        </w:tc>
      </w:tr>
      <w:tr w:rsidR="00A37F5B" w:rsidRPr="00DA4D81" w14:paraId="0389E02F" w14:textId="77777777" w:rsidTr="00421A64">
        <w:trPr>
          <w:trHeight w:val="20"/>
          <w:jc w:val="center"/>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333F587F" w14:textId="77777777" w:rsidR="00A37F5B" w:rsidRPr="00DA4D81" w:rsidRDefault="00A37F5B" w:rsidP="00DA4D81">
            <w:pPr>
              <w:spacing w:after="0" w:line="360" w:lineRule="auto"/>
              <w:jc w:val="center"/>
              <w:rPr>
                <w:rFonts w:ascii="Times New Roman" w:eastAsia="Times New Roman" w:hAnsi="Times New Roman" w:cs="Times New Roman"/>
                <w:color w:val="000000"/>
                <w:sz w:val="24"/>
                <w:szCs w:val="24"/>
                <w:lang w:eastAsia="en-ID"/>
              </w:rPr>
            </w:pPr>
            <w:r w:rsidRPr="00DA4D81">
              <w:rPr>
                <w:rFonts w:ascii="Times New Roman" w:eastAsia="Times New Roman" w:hAnsi="Times New Roman" w:cs="Times New Roman"/>
                <w:color w:val="000000"/>
                <w:sz w:val="24"/>
                <w:szCs w:val="24"/>
                <w:lang w:eastAsia="en-ID"/>
              </w:rPr>
              <w:t>1.</w:t>
            </w:r>
          </w:p>
        </w:tc>
        <w:tc>
          <w:tcPr>
            <w:tcW w:w="5928" w:type="dxa"/>
            <w:tcBorders>
              <w:top w:val="nil"/>
              <w:left w:val="nil"/>
              <w:bottom w:val="single" w:sz="8" w:space="0" w:color="auto"/>
              <w:right w:val="single" w:sz="8" w:space="0" w:color="auto"/>
            </w:tcBorders>
            <w:shd w:val="clear" w:color="auto" w:fill="auto"/>
            <w:noWrap/>
            <w:hideMark/>
          </w:tcPr>
          <w:p w14:paraId="2032BE8E" w14:textId="24ED554D" w:rsidR="00A37F5B" w:rsidRPr="00DA4D81" w:rsidRDefault="00A37F5B" w:rsidP="00DA4D81">
            <w:pPr>
              <w:spacing w:after="0" w:line="360" w:lineRule="auto"/>
              <w:jc w:val="both"/>
              <w:rPr>
                <w:rFonts w:ascii="Times New Roman" w:eastAsia="Times New Roman" w:hAnsi="Times New Roman" w:cs="Times New Roman"/>
                <w:color w:val="000000"/>
                <w:sz w:val="24"/>
                <w:szCs w:val="24"/>
                <w:lang w:val="en-US" w:eastAsia="en-ID"/>
              </w:rPr>
            </w:pPr>
            <w:r w:rsidRPr="00DA4D81">
              <w:rPr>
                <w:rFonts w:ascii="Times New Roman" w:eastAsia="Times New Roman" w:hAnsi="Times New Roman" w:cs="Times New Roman"/>
                <w:color w:val="000000"/>
                <w:sz w:val="24"/>
                <w:szCs w:val="24"/>
                <w:lang w:eastAsia="en-ID"/>
              </w:rPr>
              <w:t xml:space="preserve">Perusahaan yang tercatat di </w:t>
            </w:r>
            <w:r w:rsidR="00490C1D" w:rsidRPr="00DA4D81">
              <w:rPr>
                <w:rFonts w:ascii="Times New Roman" w:eastAsia="Times New Roman" w:hAnsi="Times New Roman" w:cs="Times New Roman"/>
                <w:color w:val="000000"/>
                <w:sz w:val="24"/>
                <w:szCs w:val="24"/>
                <w:lang w:eastAsia="en-ID"/>
              </w:rPr>
              <w:t>ISSI</w:t>
            </w:r>
            <w:r w:rsidR="00EB4F08" w:rsidRPr="00DA4D81">
              <w:rPr>
                <w:rFonts w:ascii="Times New Roman" w:eastAsia="Times New Roman" w:hAnsi="Times New Roman" w:cs="Times New Roman"/>
                <w:color w:val="000000"/>
                <w:sz w:val="24"/>
                <w:szCs w:val="24"/>
                <w:lang w:eastAsia="en-ID"/>
              </w:rPr>
              <w:t xml:space="preserve"> </w:t>
            </w:r>
            <w:proofErr w:type="spellStart"/>
            <w:r w:rsidR="00EB4F08" w:rsidRPr="00DA4D81">
              <w:rPr>
                <w:rFonts w:ascii="Times New Roman" w:eastAsia="Times New Roman" w:hAnsi="Times New Roman" w:cs="Times New Roman"/>
                <w:color w:val="000000"/>
                <w:sz w:val="24"/>
                <w:szCs w:val="24"/>
                <w:lang w:val="en-US" w:eastAsia="en-ID"/>
              </w:rPr>
              <w:t>selama</w:t>
            </w:r>
            <w:proofErr w:type="spellEnd"/>
            <w:r w:rsidRPr="00DA4D81">
              <w:rPr>
                <w:rFonts w:ascii="Times New Roman" w:eastAsia="Times New Roman" w:hAnsi="Times New Roman" w:cs="Times New Roman"/>
                <w:color w:val="000000"/>
                <w:sz w:val="24"/>
                <w:szCs w:val="24"/>
                <w:lang w:eastAsia="en-ID"/>
              </w:rPr>
              <w:t xml:space="preserve"> periode pengamatan, yaitu </w:t>
            </w:r>
            <w:proofErr w:type="spellStart"/>
            <w:r w:rsidR="00EB4F08" w:rsidRPr="00DA4D81">
              <w:rPr>
                <w:rFonts w:ascii="Times New Roman" w:eastAsia="Times New Roman" w:hAnsi="Times New Roman" w:cs="Times New Roman"/>
                <w:color w:val="000000"/>
                <w:sz w:val="24"/>
                <w:szCs w:val="24"/>
                <w:lang w:val="en-US" w:eastAsia="en-ID"/>
              </w:rPr>
              <w:t>dari</w:t>
            </w:r>
            <w:proofErr w:type="spellEnd"/>
            <w:r w:rsidR="00EB4F08" w:rsidRPr="00DA4D81">
              <w:rPr>
                <w:rFonts w:ascii="Times New Roman" w:eastAsia="Times New Roman" w:hAnsi="Times New Roman" w:cs="Times New Roman"/>
                <w:color w:val="000000"/>
                <w:sz w:val="24"/>
                <w:szCs w:val="24"/>
                <w:lang w:val="en-US" w:eastAsia="en-ID"/>
              </w:rPr>
              <w:t xml:space="preserve"> </w:t>
            </w:r>
            <w:proofErr w:type="spellStart"/>
            <w:r w:rsidR="00EB4F08" w:rsidRPr="00DA4D81">
              <w:rPr>
                <w:rFonts w:ascii="Times New Roman" w:eastAsia="Times New Roman" w:hAnsi="Times New Roman" w:cs="Times New Roman"/>
                <w:color w:val="000000"/>
                <w:sz w:val="24"/>
                <w:szCs w:val="24"/>
                <w:lang w:val="en-US" w:eastAsia="en-ID"/>
              </w:rPr>
              <w:t>tahun</w:t>
            </w:r>
            <w:proofErr w:type="spellEnd"/>
            <w:r w:rsidR="00EB4F08" w:rsidRPr="00DA4D81">
              <w:rPr>
                <w:rFonts w:ascii="Times New Roman" w:eastAsia="Times New Roman" w:hAnsi="Times New Roman" w:cs="Times New Roman"/>
                <w:color w:val="000000"/>
                <w:sz w:val="24"/>
                <w:szCs w:val="24"/>
                <w:lang w:val="en-US" w:eastAsia="en-ID"/>
              </w:rPr>
              <w:t xml:space="preserve"> </w:t>
            </w:r>
            <w:r w:rsidR="00EB4F08" w:rsidRPr="00DA4D81">
              <w:rPr>
                <w:rFonts w:ascii="Times New Roman" w:eastAsia="Times New Roman" w:hAnsi="Times New Roman" w:cs="Times New Roman"/>
                <w:color w:val="000000"/>
                <w:sz w:val="24"/>
                <w:szCs w:val="24"/>
                <w:lang w:eastAsia="en-ID"/>
              </w:rPr>
              <w:t>2019</w:t>
            </w:r>
            <w:r w:rsidR="00EB4F08" w:rsidRPr="00DA4D81">
              <w:rPr>
                <w:rFonts w:ascii="Times New Roman" w:eastAsia="Times New Roman" w:hAnsi="Times New Roman" w:cs="Times New Roman"/>
                <w:color w:val="000000"/>
                <w:sz w:val="24"/>
                <w:szCs w:val="24"/>
                <w:lang w:val="en-US" w:eastAsia="en-ID"/>
              </w:rPr>
              <w:t>-</w:t>
            </w:r>
            <w:r w:rsidRPr="00DA4D81">
              <w:rPr>
                <w:rFonts w:ascii="Times New Roman" w:eastAsia="Times New Roman" w:hAnsi="Times New Roman" w:cs="Times New Roman"/>
                <w:color w:val="000000"/>
                <w:sz w:val="24"/>
                <w:szCs w:val="24"/>
                <w:lang w:eastAsia="en-ID"/>
              </w:rPr>
              <w:t xml:space="preserve">2023. Pengambilan sampel selama lima tahun secara berturut-turut </w:t>
            </w:r>
            <w:proofErr w:type="spellStart"/>
            <w:r w:rsidR="00EB4F08" w:rsidRPr="00DA4D81">
              <w:rPr>
                <w:rFonts w:ascii="Times New Roman" w:eastAsia="Times New Roman" w:hAnsi="Times New Roman" w:cs="Times New Roman"/>
                <w:color w:val="000000"/>
                <w:sz w:val="24"/>
                <w:szCs w:val="24"/>
                <w:lang w:val="en-US" w:eastAsia="en-ID"/>
              </w:rPr>
              <w:t>bertujuan</w:t>
            </w:r>
            <w:proofErr w:type="spellEnd"/>
            <w:r w:rsidR="00EB4F08" w:rsidRPr="00DA4D81">
              <w:rPr>
                <w:rFonts w:ascii="Times New Roman" w:eastAsia="Times New Roman" w:hAnsi="Times New Roman" w:cs="Times New Roman"/>
                <w:color w:val="000000"/>
                <w:sz w:val="24"/>
                <w:szCs w:val="24"/>
                <w:lang w:val="en-US" w:eastAsia="en-ID"/>
              </w:rPr>
              <w:t xml:space="preserve"> </w:t>
            </w:r>
            <w:proofErr w:type="spellStart"/>
            <w:r w:rsidR="00EB4F08" w:rsidRPr="00DA4D81">
              <w:rPr>
                <w:rFonts w:ascii="Times New Roman" w:eastAsia="Times New Roman" w:hAnsi="Times New Roman" w:cs="Times New Roman"/>
                <w:color w:val="000000"/>
                <w:sz w:val="24"/>
                <w:szCs w:val="24"/>
                <w:lang w:val="en-US" w:eastAsia="en-ID"/>
              </w:rPr>
              <w:t>untuk</w:t>
            </w:r>
            <w:proofErr w:type="spellEnd"/>
            <w:r w:rsidR="00EB4F08" w:rsidRPr="00DA4D81">
              <w:rPr>
                <w:rFonts w:ascii="Times New Roman" w:eastAsia="Times New Roman" w:hAnsi="Times New Roman" w:cs="Times New Roman"/>
                <w:color w:val="000000"/>
                <w:sz w:val="24"/>
                <w:szCs w:val="24"/>
                <w:lang w:val="en-US" w:eastAsia="en-ID"/>
              </w:rPr>
              <w:t xml:space="preserve"> </w:t>
            </w:r>
            <w:proofErr w:type="spellStart"/>
            <w:r w:rsidR="00EB4F08" w:rsidRPr="00DA4D81">
              <w:rPr>
                <w:rFonts w:ascii="Times New Roman" w:eastAsia="Times New Roman" w:hAnsi="Times New Roman" w:cs="Times New Roman"/>
                <w:color w:val="000000"/>
                <w:sz w:val="24"/>
                <w:szCs w:val="24"/>
                <w:lang w:val="en-US" w:eastAsia="en-ID"/>
              </w:rPr>
              <w:t>memberikan</w:t>
            </w:r>
            <w:proofErr w:type="spellEnd"/>
            <w:r w:rsidR="00EB4F08" w:rsidRPr="00DA4D81">
              <w:rPr>
                <w:rFonts w:ascii="Times New Roman" w:eastAsia="Times New Roman" w:hAnsi="Times New Roman" w:cs="Times New Roman"/>
                <w:color w:val="000000"/>
                <w:sz w:val="24"/>
                <w:szCs w:val="24"/>
                <w:lang w:val="en-US" w:eastAsia="en-ID"/>
              </w:rPr>
              <w:t xml:space="preserve"> </w:t>
            </w:r>
            <w:proofErr w:type="spellStart"/>
            <w:r w:rsidR="00EB4F08" w:rsidRPr="00DA4D81">
              <w:rPr>
                <w:rFonts w:ascii="Times New Roman" w:eastAsia="Times New Roman" w:hAnsi="Times New Roman" w:cs="Times New Roman"/>
                <w:color w:val="000000"/>
                <w:sz w:val="24"/>
                <w:szCs w:val="24"/>
                <w:lang w:val="en-US" w:eastAsia="en-ID"/>
              </w:rPr>
              <w:t>validitas</w:t>
            </w:r>
            <w:proofErr w:type="spellEnd"/>
            <w:r w:rsidR="00EB4F08" w:rsidRPr="00DA4D81">
              <w:rPr>
                <w:rFonts w:ascii="Times New Roman" w:eastAsia="Times New Roman" w:hAnsi="Times New Roman" w:cs="Times New Roman"/>
                <w:color w:val="000000"/>
                <w:sz w:val="24"/>
                <w:szCs w:val="24"/>
                <w:lang w:val="en-US" w:eastAsia="en-ID"/>
              </w:rPr>
              <w:t>.</w:t>
            </w:r>
          </w:p>
        </w:tc>
        <w:tc>
          <w:tcPr>
            <w:tcW w:w="1009" w:type="dxa"/>
            <w:tcBorders>
              <w:top w:val="nil"/>
              <w:left w:val="nil"/>
              <w:bottom w:val="single" w:sz="8" w:space="0" w:color="auto"/>
              <w:right w:val="single" w:sz="8" w:space="0" w:color="auto"/>
            </w:tcBorders>
            <w:shd w:val="clear" w:color="auto" w:fill="auto"/>
            <w:noWrap/>
            <w:vAlign w:val="center"/>
            <w:hideMark/>
          </w:tcPr>
          <w:p w14:paraId="55C50CD3" w14:textId="77777777" w:rsidR="00A37F5B" w:rsidRPr="00DA4D81" w:rsidRDefault="00A37F5B" w:rsidP="00DA4D81">
            <w:pPr>
              <w:spacing w:after="0" w:line="360" w:lineRule="auto"/>
              <w:jc w:val="center"/>
              <w:rPr>
                <w:rFonts w:ascii="Times New Roman" w:eastAsia="Times New Roman" w:hAnsi="Times New Roman" w:cs="Times New Roman"/>
                <w:color w:val="000000"/>
                <w:sz w:val="24"/>
                <w:szCs w:val="24"/>
                <w:lang w:eastAsia="en-ID"/>
              </w:rPr>
            </w:pPr>
            <w:r w:rsidRPr="00DA4D81">
              <w:rPr>
                <w:rFonts w:ascii="Times New Roman" w:eastAsia="Times New Roman" w:hAnsi="Times New Roman" w:cs="Times New Roman"/>
                <w:color w:val="000000"/>
                <w:sz w:val="24"/>
                <w:szCs w:val="24"/>
                <w:lang w:eastAsia="en-ID"/>
              </w:rPr>
              <w:t>260</w:t>
            </w:r>
          </w:p>
        </w:tc>
      </w:tr>
      <w:tr w:rsidR="00A37F5B" w:rsidRPr="00DA4D81" w14:paraId="211CB921" w14:textId="77777777" w:rsidTr="00421A64">
        <w:trPr>
          <w:trHeight w:val="20"/>
          <w:jc w:val="center"/>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5B6A2345" w14:textId="77777777" w:rsidR="00A37F5B" w:rsidRPr="00DA4D81" w:rsidRDefault="00A37F5B" w:rsidP="00DA4D81">
            <w:pPr>
              <w:spacing w:after="0" w:line="360" w:lineRule="auto"/>
              <w:jc w:val="center"/>
              <w:rPr>
                <w:rFonts w:ascii="Times New Roman" w:eastAsia="Times New Roman" w:hAnsi="Times New Roman" w:cs="Times New Roman"/>
                <w:color w:val="000000"/>
                <w:sz w:val="24"/>
                <w:szCs w:val="24"/>
                <w:lang w:eastAsia="en-ID"/>
              </w:rPr>
            </w:pPr>
            <w:r w:rsidRPr="00DA4D81">
              <w:rPr>
                <w:rFonts w:ascii="Times New Roman" w:eastAsia="Times New Roman" w:hAnsi="Times New Roman" w:cs="Times New Roman"/>
                <w:color w:val="000000"/>
                <w:sz w:val="24"/>
                <w:szCs w:val="24"/>
                <w:lang w:eastAsia="en-ID"/>
              </w:rPr>
              <w:t>2.</w:t>
            </w:r>
          </w:p>
        </w:tc>
        <w:tc>
          <w:tcPr>
            <w:tcW w:w="5928" w:type="dxa"/>
            <w:tcBorders>
              <w:top w:val="nil"/>
              <w:left w:val="nil"/>
              <w:bottom w:val="single" w:sz="8" w:space="0" w:color="auto"/>
              <w:right w:val="single" w:sz="8" w:space="0" w:color="auto"/>
            </w:tcBorders>
            <w:shd w:val="clear" w:color="auto" w:fill="auto"/>
            <w:noWrap/>
            <w:hideMark/>
          </w:tcPr>
          <w:p w14:paraId="11D7F0C0" w14:textId="77777777" w:rsidR="00A37F5B" w:rsidRPr="00DA4D81" w:rsidRDefault="00A37F5B" w:rsidP="00DA4D81">
            <w:pPr>
              <w:spacing w:after="0" w:line="360" w:lineRule="auto"/>
              <w:jc w:val="both"/>
              <w:rPr>
                <w:rFonts w:ascii="Times New Roman" w:eastAsia="Times New Roman" w:hAnsi="Times New Roman" w:cs="Times New Roman"/>
                <w:color w:val="000000"/>
                <w:sz w:val="24"/>
                <w:szCs w:val="24"/>
                <w:lang w:eastAsia="en-ID"/>
              </w:rPr>
            </w:pPr>
            <w:r w:rsidRPr="00DA4D81">
              <w:rPr>
                <w:rFonts w:ascii="Times New Roman" w:eastAsia="Times New Roman" w:hAnsi="Times New Roman" w:cs="Times New Roman"/>
                <w:color w:val="000000"/>
                <w:sz w:val="24"/>
                <w:szCs w:val="24"/>
                <w:lang w:eastAsia="en-ID"/>
              </w:rPr>
              <w:t>Perusahaan yang tidak  menerbitkan laporan keuangan dan tidak membagikan dividend kepada setiap investor/pemilik modal secara berturut-turut selama periode 2019-2023</w:t>
            </w:r>
          </w:p>
        </w:tc>
        <w:tc>
          <w:tcPr>
            <w:tcW w:w="1009" w:type="dxa"/>
            <w:tcBorders>
              <w:top w:val="nil"/>
              <w:left w:val="nil"/>
              <w:bottom w:val="single" w:sz="8" w:space="0" w:color="auto"/>
              <w:right w:val="single" w:sz="8" w:space="0" w:color="auto"/>
            </w:tcBorders>
            <w:shd w:val="clear" w:color="auto" w:fill="auto"/>
            <w:noWrap/>
            <w:vAlign w:val="center"/>
            <w:hideMark/>
          </w:tcPr>
          <w:p w14:paraId="243BB1B2" w14:textId="77777777" w:rsidR="00A37F5B" w:rsidRPr="00DA4D81" w:rsidRDefault="00A37F5B" w:rsidP="00DA4D81">
            <w:pPr>
              <w:spacing w:after="0" w:line="360" w:lineRule="auto"/>
              <w:jc w:val="center"/>
              <w:rPr>
                <w:rFonts w:ascii="Times New Roman" w:eastAsia="Times New Roman" w:hAnsi="Times New Roman" w:cs="Times New Roman"/>
                <w:color w:val="000000"/>
                <w:sz w:val="24"/>
                <w:szCs w:val="24"/>
                <w:lang w:eastAsia="en-ID"/>
              </w:rPr>
            </w:pPr>
            <w:r w:rsidRPr="00DA4D81">
              <w:rPr>
                <w:rFonts w:ascii="Times New Roman" w:eastAsia="Times New Roman" w:hAnsi="Times New Roman" w:cs="Times New Roman"/>
                <w:color w:val="000000"/>
                <w:sz w:val="24"/>
                <w:szCs w:val="24"/>
                <w:lang w:eastAsia="en-ID"/>
              </w:rPr>
              <w:t>241</w:t>
            </w:r>
          </w:p>
        </w:tc>
      </w:tr>
      <w:tr w:rsidR="00A37F5B" w:rsidRPr="00DA4D81" w14:paraId="6D6DC020" w14:textId="77777777" w:rsidTr="00421A64">
        <w:trPr>
          <w:trHeight w:val="20"/>
          <w:jc w:val="center"/>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65F6FB0E" w14:textId="77777777" w:rsidR="00A37F5B" w:rsidRPr="00DA4D81" w:rsidRDefault="00A37F5B" w:rsidP="00DA4D81">
            <w:pPr>
              <w:spacing w:after="0" w:line="360" w:lineRule="auto"/>
              <w:jc w:val="center"/>
              <w:rPr>
                <w:rFonts w:ascii="Times New Roman" w:eastAsia="Times New Roman" w:hAnsi="Times New Roman" w:cs="Times New Roman"/>
                <w:color w:val="000000"/>
                <w:sz w:val="24"/>
                <w:szCs w:val="24"/>
                <w:lang w:eastAsia="en-ID"/>
              </w:rPr>
            </w:pPr>
            <w:r w:rsidRPr="00DA4D81">
              <w:rPr>
                <w:rFonts w:ascii="Times New Roman" w:eastAsia="Times New Roman" w:hAnsi="Times New Roman" w:cs="Times New Roman"/>
                <w:color w:val="000000"/>
                <w:sz w:val="24"/>
                <w:szCs w:val="24"/>
                <w:lang w:eastAsia="en-ID"/>
              </w:rPr>
              <w:t>3.</w:t>
            </w:r>
          </w:p>
        </w:tc>
        <w:tc>
          <w:tcPr>
            <w:tcW w:w="5928" w:type="dxa"/>
            <w:tcBorders>
              <w:top w:val="nil"/>
              <w:left w:val="nil"/>
              <w:bottom w:val="single" w:sz="8" w:space="0" w:color="auto"/>
              <w:right w:val="single" w:sz="8" w:space="0" w:color="auto"/>
            </w:tcBorders>
            <w:shd w:val="clear" w:color="auto" w:fill="auto"/>
            <w:noWrap/>
            <w:hideMark/>
          </w:tcPr>
          <w:p w14:paraId="4F0A40A5" w14:textId="77777777" w:rsidR="00A37F5B" w:rsidRPr="00DA4D81" w:rsidRDefault="00A37F5B" w:rsidP="00DA4D81">
            <w:pPr>
              <w:spacing w:after="0" w:line="360" w:lineRule="auto"/>
              <w:jc w:val="both"/>
              <w:rPr>
                <w:rFonts w:ascii="Times New Roman" w:eastAsia="Times New Roman" w:hAnsi="Times New Roman" w:cs="Times New Roman"/>
                <w:color w:val="000000"/>
                <w:sz w:val="24"/>
                <w:szCs w:val="24"/>
                <w:lang w:eastAsia="en-ID"/>
              </w:rPr>
            </w:pPr>
            <w:r w:rsidRPr="00DA4D81">
              <w:rPr>
                <w:rFonts w:ascii="Times New Roman" w:eastAsia="Times New Roman" w:hAnsi="Times New Roman" w:cs="Times New Roman"/>
                <w:color w:val="000000"/>
                <w:sz w:val="24"/>
                <w:szCs w:val="24"/>
                <w:lang w:eastAsia="en-ID"/>
              </w:rPr>
              <w:t>Perusahaan yang tidak melaporkan keuangannya dalam mata uang rupiah atau lainnya.</w:t>
            </w:r>
          </w:p>
        </w:tc>
        <w:tc>
          <w:tcPr>
            <w:tcW w:w="1009" w:type="dxa"/>
            <w:tcBorders>
              <w:top w:val="nil"/>
              <w:left w:val="nil"/>
              <w:bottom w:val="single" w:sz="8" w:space="0" w:color="auto"/>
              <w:right w:val="single" w:sz="8" w:space="0" w:color="auto"/>
            </w:tcBorders>
            <w:shd w:val="clear" w:color="auto" w:fill="auto"/>
            <w:noWrap/>
            <w:vAlign w:val="center"/>
            <w:hideMark/>
          </w:tcPr>
          <w:p w14:paraId="575EDDBF" w14:textId="77777777" w:rsidR="00A37F5B" w:rsidRPr="00DA4D81" w:rsidRDefault="00A37F5B" w:rsidP="00DA4D81">
            <w:pPr>
              <w:spacing w:after="0" w:line="360" w:lineRule="auto"/>
              <w:jc w:val="center"/>
              <w:rPr>
                <w:rFonts w:ascii="Times New Roman" w:eastAsia="Times New Roman" w:hAnsi="Times New Roman" w:cs="Times New Roman"/>
                <w:color w:val="000000"/>
                <w:sz w:val="24"/>
                <w:szCs w:val="24"/>
                <w:lang w:eastAsia="en-ID"/>
              </w:rPr>
            </w:pPr>
            <w:r w:rsidRPr="00DA4D81">
              <w:rPr>
                <w:rFonts w:ascii="Times New Roman" w:eastAsia="Times New Roman" w:hAnsi="Times New Roman" w:cs="Times New Roman"/>
                <w:color w:val="000000"/>
                <w:sz w:val="24"/>
                <w:szCs w:val="24"/>
                <w:lang w:eastAsia="en-ID"/>
              </w:rPr>
              <w:t>4</w:t>
            </w:r>
          </w:p>
        </w:tc>
      </w:tr>
      <w:tr w:rsidR="00A37F5B" w:rsidRPr="00DA4D81" w14:paraId="2A8A50CC" w14:textId="77777777" w:rsidTr="00421A64">
        <w:trPr>
          <w:trHeight w:val="20"/>
          <w:jc w:val="center"/>
        </w:trPr>
        <w:tc>
          <w:tcPr>
            <w:tcW w:w="690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670805D" w14:textId="77777777" w:rsidR="00A37F5B" w:rsidRPr="00DA4D81" w:rsidRDefault="00A37F5B" w:rsidP="00DA4D81">
            <w:pPr>
              <w:spacing w:after="0" w:line="360" w:lineRule="auto"/>
              <w:jc w:val="center"/>
              <w:rPr>
                <w:rFonts w:ascii="Times New Roman" w:eastAsia="Times New Roman" w:hAnsi="Times New Roman" w:cs="Times New Roman"/>
                <w:b/>
                <w:bCs/>
                <w:color w:val="000000"/>
                <w:sz w:val="24"/>
                <w:szCs w:val="24"/>
                <w:lang w:eastAsia="en-ID"/>
              </w:rPr>
            </w:pPr>
            <w:r w:rsidRPr="00DA4D81">
              <w:rPr>
                <w:rFonts w:ascii="Times New Roman" w:eastAsia="Times New Roman" w:hAnsi="Times New Roman" w:cs="Times New Roman"/>
                <w:b/>
                <w:bCs/>
                <w:color w:val="000000"/>
                <w:sz w:val="24"/>
                <w:szCs w:val="24"/>
                <w:lang w:eastAsia="en-ID"/>
              </w:rPr>
              <w:t>Total Sampel</w:t>
            </w:r>
          </w:p>
        </w:tc>
        <w:tc>
          <w:tcPr>
            <w:tcW w:w="1009" w:type="dxa"/>
            <w:tcBorders>
              <w:top w:val="nil"/>
              <w:left w:val="nil"/>
              <w:bottom w:val="single" w:sz="8" w:space="0" w:color="auto"/>
              <w:right w:val="single" w:sz="8" w:space="0" w:color="auto"/>
            </w:tcBorders>
            <w:shd w:val="clear" w:color="auto" w:fill="auto"/>
            <w:noWrap/>
            <w:vAlign w:val="center"/>
            <w:hideMark/>
          </w:tcPr>
          <w:p w14:paraId="44F949A0" w14:textId="77777777" w:rsidR="00A37F5B" w:rsidRPr="00DA4D81" w:rsidRDefault="00A37F5B" w:rsidP="00DA4D81">
            <w:pPr>
              <w:spacing w:after="0" w:line="360" w:lineRule="auto"/>
              <w:jc w:val="center"/>
              <w:rPr>
                <w:rFonts w:ascii="Times New Roman" w:eastAsia="Times New Roman" w:hAnsi="Times New Roman" w:cs="Times New Roman"/>
                <w:color w:val="000000"/>
                <w:sz w:val="24"/>
                <w:szCs w:val="24"/>
                <w:lang w:eastAsia="en-ID"/>
              </w:rPr>
            </w:pPr>
            <w:r w:rsidRPr="00DA4D81">
              <w:rPr>
                <w:rFonts w:ascii="Times New Roman" w:eastAsia="Times New Roman" w:hAnsi="Times New Roman" w:cs="Times New Roman"/>
                <w:color w:val="000000"/>
                <w:sz w:val="24"/>
                <w:szCs w:val="24"/>
                <w:lang w:eastAsia="en-ID"/>
              </w:rPr>
              <w:t>15</w:t>
            </w:r>
          </w:p>
        </w:tc>
      </w:tr>
      <w:tr w:rsidR="00A37F5B" w:rsidRPr="00DA4D81" w14:paraId="4078CA53" w14:textId="77777777" w:rsidTr="00421A64">
        <w:trPr>
          <w:trHeight w:val="20"/>
          <w:jc w:val="center"/>
        </w:trPr>
        <w:tc>
          <w:tcPr>
            <w:tcW w:w="690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74A7B80" w14:textId="77777777" w:rsidR="00A37F5B" w:rsidRPr="00DA4D81" w:rsidRDefault="00A37F5B" w:rsidP="00DA4D81">
            <w:pPr>
              <w:spacing w:after="0" w:line="360" w:lineRule="auto"/>
              <w:jc w:val="center"/>
              <w:rPr>
                <w:rFonts w:ascii="Times New Roman" w:eastAsia="Times New Roman" w:hAnsi="Times New Roman" w:cs="Times New Roman"/>
                <w:b/>
                <w:bCs/>
                <w:color w:val="000000"/>
                <w:sz w:val="24"/>
                <w:szCs w:val="24"/>
                <w:lang w:eastAsia="en-ID"/>
              </w:rPr>
            </w:pPr>
            <w:r w:rsidRPr="00DA4D81">
              <w:rPr>
                <w:rFonts w:ascii="Times New Roman" w:eastAsia="Times New Roman" w:hAnsi="Times New Roman" w:cs="Times New Roman"/>
                <w:b/>
                <w:bCs/>
                <w:color w:val="000000"/>
                <w:sz w:val="24"/>
                <w:szCs w:val="24"/>
                <w:lang w:eastAsia="en-ID"/>
              </w:rPr>
              <w:t>Periode Pengamatan</w:t>
            </w:r>
          </w:p>
        </w:tc>
        <w:tc>
          <w:tcPr>
            <w:tcW w:w="1009" w:type="dxa"/>
            <w:tcBorders>
              <w:top w:val="nil"/>
              <w:left w:val="nil"/>
              <w:bottom w:val="single" w:sz="8" w:space="0" w:color="auto"/>
              <w:right w:val="single" w:sz="8" w:space="0" w:color="auto"/>
            </w:tcBorders>
            <w:shd w:val="clear" w:color="auto" w:fill="auto"/>
            <w:noWrap/>
            <w:vAlign w:val="center"/>
            <w:hideMark/>
          </w:tcPr>
          <w:p w14:paraId="1F70ABBA" w14:textId="77777777" w:rsidR="00A37F5B" w:rsidRPr="00DA4D81" w:rsidRDefault="00A37F5B" w:rsidP="00DA4D81">
            <w:pPr>
              <w:spacing w:after="0" w:line="360" w:lineRule="auto"/>
              <w:jc w:val="center"/>
              <w:rPr>
                <w:rFonts w:ascii="Times New Roman" w:eastAsia="Times New Roman" w:hAnsi="Times New Roman" w:cs="Times New Roman"/>
                <w:color w:val="000000"/>
                <w:sz w:val="24"/>
                <w:szCs w:val="24"/>
                <w:lang w:eastAsia="en-ID"/>
              </w:rPr>
            </w:pPr>
            <w:r w:rsidRPr="00DA4D81">
              <w:rPr>
                <w:rFonts w:ascii="Times New Roman" w:eastAsia="Times New Roman" w:hAnsi="Times New Roman" w:cs="Times New Roman"/>
                <w:color w:val="000000"/>
                <w:sz w:val="24"/>
                <w:szCs w:val="24"/>
                <w:lang w:eastAsia="en-ID"/>
              </w:rPr>
              <w:t>5</w:t>
            </w:r>
          </w:p>
        </w:tc>
      </w:tr>
      <w:tr w:rsidR="00A37F5B" w:rsidRPr="00DA4D81" w14:paraId="601B979B" w14:textId="77777777" w:rsidTr="00421A64">
        <w:trPr>
          <w:trHeight w:val="20"/>
          <w:jc w:val="center"/>
        </w:trPr>
        <w:tc>
          <w:tcPr>
            <w:tcW w:w="690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F69E20" w14:textId="77777777" w:rsidR="00A37F5B" w:rsidRPr="00DA4D81" w:rsidRDefault="00A37F5B" w:rsidP="00DA4D81">
            <w:pPr>
              <w:spacing w:after="0" w:line="360" w:lineRule="auto"/>
              <w:jc w:val="center"/>
              <w:rPr>
                <w:rFonts w:ascii="Times New Roman" w:eastAsia="Times New Roman" w:hAnsi="Times New Roman" w:cs="Times New Roman"/>
                <w:b/>
                <w:bCs/>
                <w:color w:val="000000"/>
                <w:sz w:val="24"/>
                <w:szCs w:val="24"/>
                <w:lang w:eastAsia="en-ID"/>
              </w:rPr>
            </w:pPr>
            <w:r w:rsidRPr="00DA4D81">
              <w:rPr>
                <w:rFonts w:ascii="Times New Roman" w:eastAsia="Times New Roman" w:hAnsi="Times New Roman" w:cs="Times New Roman"/>
                <w:b/>
                <w:bCs/>
                <w:color w:val="000000"/>
                <w:sz w:val="24"/>
                <w:szCs w:val="24"/>
                <w:lang w:eastAsia="en-ID"/>
              </w:rPr>
              <w:t>Total Sampel yang digunakan</w:t>
            </w:r>
          </w:p>
        </w:tc>
        <w:tc>
          <w:tcPr>
            <w:tcW w:w="1009" w:type="dxa"/>
            <w:tcBorders>
              <w:top w:val="nil"/>
              <w:left w:val="nil"/>
              <w:bottom w:val="single" w:sz="8" w:space="0" w:color="auto"/>
              <w:right w:val="single" w:sz="8" w:space="0" w:color="auto"/>
            </w:tcBorders>
            <w:shd w:val="clear" w:color="auto" w:fill="auto"/>
            <w:noWrap/>
            <w:vAlign w:val="center"/>
            <w:hideMark/>
          </w:tcPr>
          <w:p w14:paraId="341D38DF" w14:textId="77777777" w:rsidR="00A37F5B" w:rsidRPr="00DA4D81" w:rsidRDefault="00A37F5B" w:rsidP="00DA4D81">
            <w:pPr>
              <w:spacing w:after="0" w:line="360" w:lineRule="auto"/>
              <w:jc w:val="center"/>
              <w:rPr>
                <w:rFonts w:ascii="Times New Roman" w:eastAsia="Times New Roman" w:hAnsi="Times New Roman" w:cs="Times New Roman"/>
                <w:color w:val="000000"/>
                <w:sz w:val="24"/>
                <w:szCs w:val="24"/>
                <w:lang w:eastAsia="en-ID"/>
              </w:rPr>
            </w:pPr>
            <w:r w:rsidRPr="00DA4D81">
              <w:rPr>
                <w:rFonts w:ascii="Times New Roman" w:eastAsia="Times New Roman" w:hAnsi="Times New Roman" w:cs="Times New Roman"/>
                <w:color w:val="000000"/>
                <w:sz w:val="24"/>
                <w:szCs w:val="24"/>
                <w:lang w:eastAsia="en-ID"/>
              </w:rPr>
              <w:t>75</w:t>
            </w:r>
          </w:p>
        </w:tc>
      </w:tr>
    </w:tbl>
    <w:p w14:paraId="0836CEDC" w14:textId="77777777" w:rsidR="00DA4D81" w:rsidRDefault="00DA4D81" w:rsidP="00DA4D81">
      <w:pPr>
        <w:spacing w:after="0" w:line="360" w:lineRule="auto"/>
        <w:ind w:firstLine="562"/>
        <w:jc w:val="both"/>
        <w:rPr>
          <w:rFonts w:ascii="Times New Roman" w:eastAsia="Times New Roman" w:hAnsi="Times New Roman" w:cs="Times New Roman"/>
          <w:sz w:val="24"/>
          <w:szCs w:val="24"/>
        </w:rPr>
      </w:pPr>
    </w:p>
    <w:p w14:paraId="389FDBD6" w14:textId="68B7D5D4" w:rsidR="00A37F5B" w:rsidRPr="00DA4D81" w:rsidRDefault="00A37F5B" w:rsidP="00DA4D81">
      <w:pPr>
        <w:spacing w:after="0" w:line="360" w:lineRule="auto"/>
        <w:ind w:firstLine="562"/>
        <w:jc w:val="both"/>
        <w:rPr>
          <w:rFonts w:ascii="Times New Roman" w:eastAsia="Times New Roman" w:hAnsi="Times New Roman" w:cs="Times New Roman"/>
          <w:sz w:val="24"/>
          <w:szCs w:val="24"/>
        </w:rPr>
      </w:pPr>
      <w:r w:rsidRPr="00DA4D81">
        <w:rPr>
          <w:rFonts w:ascii="Times New Roman" w:eastAsia="Times New Roman" w:hAnsi="Times New Roman" w:cs="Times New Roman"/>
          <w:sz w:val="24"/>
          <w:szCs w:val="24"/>
        </w:rPr>
        <w:t>Berdasarkan karakteristik di atas diatas maka peneliti mendapatkan 75 sampel perusahaan dengan 15 perusahaan tiap tahunnya. Peneliti menggunakan periode 2019-2023 pada penelitian ini dikarenakan periode tersebut merupakan periode terbaru untuk diteliti.</w:t>
      </w:r>
      <w:r w:rsidR="00030BD0" w:rsidRPr="00DA4D81">
        <w:rPr>
          <w:rFonts w:ascii="Times New Roman" w:eastAsia="Times New Roman" w:hAnsi="Times New Roman" w:cs="Times New Roman"/>
          <w:sz w:val="24"/>
          <w:szCs w:val="24"/>
        </w:rPr>
        <w:t xml:space="preserve"> </w:t>
      </w:r>
      <w:r w:rsidR="00C66505" w:rsidRPr="00DA4D81">
        <w:rPr>
          <w:rFonts w:ascii="Times New Roman" w:eastAsia="Times New Roman" w:hAnsi="Times New Roman" w:cs="Times New Roman"/>
          <w:sz w:val="24"/>
          <w:szCs w:val="24"/>
        </w:rPr>
        <w:t>Data</w:t>
      </w:r>
      <w:r w:rsidR="00C66505" w:rsidRPr="00DA4D81">
        <w:rPr>
          <w:rFonts w:ascii="Times New Roman" w:eastAsia="Times New Roman" w:hAnsi="Times New Roman" w:cs="Times New Roman"/>
          <w:sz w:val="24"/>
          <w:szCs w:val="24"/>
          <w:lang w:val="en-US"/>
        </w:rPr>
        <w:t xml:space="preserve"> </w:t>
      </w:r>
      <w:r w:rsidR="00030BD0" w:rsidRPr="00DA4D81">
        <w:rPr>
          <w:rFonts w:ascii="Times New Roman" w:eastAsia="Times New Roman" w:hAnsi="Times New Roman" w:cs="Times New Roman"/>
          <w:sz w:val="24"/>
          <w:szCs w:val="24"/>
        </w:rPr>
        <w:t xml:space="preserve">dalam penelitian ini </w:t>
      </w:r>
      <w:proofErr w:type="spellStart"/>
      <w:r w:rsidR="00EB4F08" w:rsidRPr="00DA4D81">
        <w:rPr>
          <w:rFonts w:ascii="Times New Roman" w:eastAsia="Times New Roman" w:hAnsi="Times New Roman" w:cs="Times New Roman"/>
          <w:sz w:val="24"/>
          <w:szCs w:val="24"/>
          <w:lang w:val="en-US"/>
        </w:rPr>
        <w:t>merupakan</w:t>
      </w:r>
      <w:proofErr w:type="spellEnd"/>
      <w:r w:rsidR="00030BD0" w:rsidRPr="00DA4D81">
        <w:rPr>
          <w:rFonts w:ascii="Times New Roman" w:eastAsia="Times New Roman" w:hAnsi="Times New Roman" w:cs="Times New Roman"/>
          <w:sz w:val="24"/>
          <w:szCs w:val="24"/>
        </w:rPr>
        <w:t xml:space="preserve"> data sekunder, pengumpulan data yang digunakan dalam penelitian ini didapatkan dari database/situs data statistika (https://www.idx.co.id , https://id.investing.com https://www.morningstar.com ).</w:t>
      </w:r>
    </w:p>
    <w:p w14:paraId="7B7DE235" w14:textId="32B1ED7B" w:rsidR="00030BD0" w:rsidRDefault="00030BD0" w:rsidP="00DA4D81">
      <w:pPr>
        <w:spacing w:after="0" w:line="360" w:lineRule="auto"/>
        <w:ind w:firstLine="562"/>
        <w:jc w:val="both"/>
        <w:rPr>
          <w:rFonts w:ascii="Times New Roman" w:eastAsia="Times New Roman" w:hAnsi="Times New Roman" w:cs="Times New Roman"/>
          <w:sz w:val="24"/>
          <w:szCs w:val="24"/>
        </w:rPr>
      </w:pPr>
      <w:r w:rsidRPr="00DA4D81">
        <w:rPr>
          <w:rFonts w:ascii="Times New Roman" w:eastAsia="Times New Roman" w:hAnsi="Times New Roman" w:cs="Times New Roman"/>
          <w:sz w:val="24"/>
          <w:szCs w:val="24"/>
        </w:rPr>
        <w:t>Teknik analisis data yang digunakan adalah analisis regresi linear berganda yang meliputi uji asumsi klasik (normalitas, heteroskeda</w:t>
      </w:r>
      <w:r w:rsidR="006009A2" w:rsidRPr="00DA4D81">
        <w:rPr>
          <w:rFonts w:ascii="Times New Roman" w:eastAsia="Times New Roman" w:hAnsi="Times New Roman" w:cs="Times New Roman"/>
          <w:sz w:val="24"/>
          <w:szCs w:val="24"/>
        </w:rPr>
        <w:t>stisitas, multikoloniaritas</w:t>
      </w:r>
      <w:r w:rsidR="006009A2" w:rsidRPr="00DA4D81">
        <w:rPr>
          <w:rFonts w:ascii="Times New Roman" w:eastAsia="Times New Roman" w:hAnsi="Times New Roman" w:cs="Times New Roman"/>
          <w:sz w:val="24"/>
          <w:szCs w:val="24"/>
          <w:lang w:val="en-US"/>
        </w:rPr>
        <w:t xml:space="preserve">, </w:t>
      </w:r>
      <w:r w:rsidRPr="00DA4D81">
        <w:rPr>
          <w:rFonts w:ascii="Times New Roman" w:eastAsia="Times New Roman" w:hAnsi="Times New Roman" w:cs="Times New Roman"/>
          <w:sz w:val="24"/>
          <w:szCs w:val="24"/>
        </w:rPr>
        <w:t xml:space="preserve">autokorelasi), uji hipotesis t, uji F dan uji </w:t>
      </w:r>
      <w:r w:rsidR="00607855" w:rsidRPr="00DA4D81">
        <w:rPr>
          <w:rFonts w:ascii="Times New Roman" w:eastAsia="Times New Roman" w:hAnsi="Times New Roman" w:cs="Times New Roman"/>
          <w:sz w:val="24"/>
          <w:szCs w:val="24"/>
        </w:rPr>
        <w:t>koefisien determinasi.</w:t>
      </w:r>
    </w:p>
    <w:p w14:paraId="39AA80CD" w14:textId="77777777" w:rsidR="00DA4D81" w:rsidRDefault="00DA4D81" w:rsidP="00DA4D81">
      <w:pPr>
        <w:spacing w:after="0" w:line="360" w:lineRule="auto"/>
        <w:ind w:firstLine="562"/>
        <w:jc w:val="both"/>
        <w:rPr>
          <w:rFonts w:ascii="Times New Roman" w:eastAsia="Times New Roman" w:hAnsi="Times New Roman" w:cs="Times New Roman"/>
          <w:sz w:val="24"/>
          <w:szCs w:val="24"/>
        </w:rPr>
      </w:pPr>
    </w:p>
    <w:p w14:paraId="3E29F4A6" w14:textId="77777777" w:rsidR="00D920BF" w:rsidRDefault="00D920BF" w:rsidP="00DA4D81">
      <w:pPr>
        <w:spacing w:after="0" w:line="360" w:lineRule="auto"/>
        <w:ind w:firstLine="562"/>
        <w:jc w:val="both"/>
        <w:rPr>
          <w:rFonts w:ascii="Times New Roman" w:eastAsia="Times New Roman" w:hAnsi="Times New Roman" w:cs="Times New Roman"/>
          <w:sz w:val="24"/>
          <w:szCs w:val="24"/>
        </w:rPr>
      </w:pPr>
    </w:p>
    <w:p w14:paraId="6A9B66AF" w14:textId="77777777" w:rsidR="00D920BF" w:rsidRPr="00DA4D81" w:rsidRDefault="00D920BF" w:rsidP="00DA4D81">
      <w:pPr>
        <w:spacing w:after="0" w:line="360" w:lineRule="auto"/>
        <w:ind w:firstLine="562"/>
        <w:jc w:val="both"/>
        <w:rPr>
          <w:rFonts w:ascii="Times New Roman" w:eastAsia="Times New Roman" w:hAnsi="Times New Roman" w:cs="Times New Roman"/>
          <w:sz w:val="24"/>
          <w:szCs w:val="24"/>
        </w:rPr>
      </w:pPr>
    </w:p>
    <w:p w14:paraId="2FE4B728" w14:textId="0B72B5B1" w:rsidR="00607855" w:rsidRPr="00DA4D81" w:rsidRDefault="00390012" w:rsidP="00DA4D81">
      <w:pPr>
        <w:pStyle w:val="ListParagraph"/>
        <w:numPr>
          <w:ilvl w:val="0"/>
          <w:numId w:val="5"/>
        </w:numPr>
        <w:spacing w:after="0" w:line="360" w:lineRule="auto"/>
        <w:ind w:left="360" w:right="284"/>
        <w:rPr>
          <w:rFonts w:ascii="Times New Roman" w:eastAsia="Times New Roman" w:hAnsi="Times New Roman" w:cs="Times New Roman"/>
          <w:b/>
          <w:sz w:val="24"/>
          <w:szCs w:val="24"/>
        </w:rPr>
      </w:pPr>
      <w:r w:rsidRPr="00DA4D81">
        <w:rPr>
          <w:rFonts w:ascii="Times New Roman" w:eastAsia="Times New Roman" w:hAnsi="Times New Roman" w:cs="Times New Roman"/>
          <w:b/>
          <w:sz w:val="24"/>
          <w:szCs w:val="24"/>
        </w:rPr>
        <w:lastRenderedPageBreak/>
        <w:t>HASIL DAN PEMBAHASAN</w:t>
      </w:r>
    </w:p>
    <w:p w14:paraId="775D2073" w14:textId="65BEA813" w:rsidR="00607855" w:rsidRPr="00DA4D81" w:rsidRDefault="00607855" w:rsidP="00DA4D81">
      <w:pPr>
        <w:widowControl w:val="0"/>
        <w:autoSpaceDE w:val="0"/>
        <w:autoSpaceDN w:val="0"/>
        <w:adjustRightInd w:val="0"/>
        <w:spacing w:after="0" w:line="360" w:lineRule="auto"/>
        <w:rPr>
          <w:rFonts w:ascii="Times New Roman" w:hAnsi="Times New Roman" w:cs="Times New Roman"/>
          <w:b/>
          <w:sz w:val="24"/>
          <w:szCs w:val="24"/>
        </w:rPr>
      </w:pPr>
      <w:r w:rsidRPr="00DA4D81">
        <w:rPr>
          <w:rFonts w:ascii="Times New Roman" w:hAnsi="Times New Roman" w:cs="Times New Roman"/>
          <w:b/>
          <w:sz w:val="24"/>
          <w:szCs w:val="24"/>
        </w:rPr>
        <w:t>Analisis Data Deskriptif</w:t>
      </w:r>
    </w:p>
    <w:p w14:paraId="44D430B9" w14:textId="4D5BEE33" w:rsidR="00607855" w:rsidRPr="00DA4D81" w:rsidRDefault="00607855" w:rsidP="00DA4D81">
      <w:pPr>
        <w:pStyle w:val="BodyText"/>
        <w:spacing w:line="360" w:lineRule="auto"/>
        <w:ind w:right="3"/>
        <w:jc w:val="center"/>
        <w:rPr>
          <w:b/>
        </w:rPr>
      </w:pPr>
      <w:r w:rsidRPr="00DA4D81">
        <w:rPr>
          <w:b/>
        </w:rPr>
        <w:t>Tabel 2. Analisis Deskriptif</w:t>
      </w:r>
    </w:p>
    <w:p w14:paraId="410E116E" w14:textId="2A95D282" w:rsidR="00607855" w:rsidRPr="00DA4D81" w:rsidRDefault="00607855" w:rsidP="00DA4D81">
      <w:pPr>
        <w:spacing w:after="0" w:line="360" w:lineRule="auto"/>
        <w:ind w:right="284"/>
        <w:jc w:val="center"/>
        <w:rPr>
          <w:rFonts w:ascii="Times New Roman" w:eastAsia="Times New Roman" w:hAnsi="Times New Roman" w:cs="Times New Roman"/>
          <w:b/>
          <w:sz w:val="24"/>
          <w:szCs w:val="24"/>
        </w:rPr>
      </w:pPr>
      <w:r w:rsidRPr="00DA4D81">
        <w:rPr>
          <w:rFonts w:ascii="Times New Roman" w:eastAsia="Times New Roman" w:hAnsi="Times New Roman" w:cs="Times New Roman"/>
          <w:b/>
          <w:noProof/>
          <w:sz w:val="24"/>
          <w:szCs w:val="24"/>
          <w:lang w:val="en-US"/>
        </w:rPr>
        <w:drawing>
          <wp:inline distT="0" distB="0" distL="0" distR="0" wp14:anchorId="50B99C5E" wp14:editId="015149C9">
            <wp:extent cx="4154905" cy="868699"/>
            <wp:effectExtent l="0" t="0" r="0" b="0"/>
            <wp:docPr id="1271850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850214" name=""/>
                    <pic:cNvPicPr/>
                  </pic:nvPicPr>
                  <pic:blipFill>
                    <a:blip r:embed="rId12"/>
                    <a:stretch>
                      <a:fillRect/>
                    </a:stretch>
                  </pic:blipFill>
                  <pic:spPr>
                    <a:xfrm>
                      <a:off x="0" y="0"/>
                      <a:ext cx="4195559" cy="877199"/>
                    </a:xfrm>
                    <a:prstGeom prst="rect">
                      <a:avLst/>
                    </a:prstGeom>
                  </pic:spPr>
                </pic:pic>
              </a:graphicData>
            </a:graphic>
          </wp:inline>
        </w:drawing>
      </w:r>
    </w:p>
    <w:p w14:paraId="0C37B301" w14:textId="692C0F55" w:rsidR="00607855" w:rsidRPr="00DA4D81" w:rsidRDefault="00607855" w:rsidP="00DA4D81">
      <w:pPr>
        <w:spacing w:after="0" w:line="360" w:lineRule="auto"/>
        <w:ind w:right="284"/>
        <w:rPr>
          <w:rFonts w:ascii="Times New Roman" w:eastAsia="Times New Roman" w:hAnsi="Times New Roman" w:cs="Times New Roman"/>
          <w:bCs/>
          <w:sz w:val="24"/>
          <w:szCs w:val="24"/>
        </w:rPr>
      </w:pPr>
      <w:r w:rsidRPr="00DA4D81">
        <w:rPr>
          <w:rFonts w:ascii="Times New Roman" w:eastAsia="Times New Roman" w:hAnsi="Times New Roman" w:cs="Times New Roman"/>
          <w:bCs/>
          <w:sz w:val="24"/>
          <w:szCs w:val="24"/>
        </w:rPr>
        <w:t>Sumber : Data Olahan Peneliti 2024.</w:t>
      </w:r>
    </w:p>
    <w:p w14:paraId="05A924A6" w14:textId="38132597" w:rsidR="00607855" w:rsidRPr="00DA4D81" w:rsidRDefault="00837DB3" w:rsidP="00DA4D81">
      <w:pPr>
        <w:spacing w:after="0" w:line="360" w:lineRule="auto"/>
        <w:ind w:firstLine="567"/>
        <w:jc w:val="both"/>
        <w:rPr>
          <w:rFonts w:ascii="Times New Roman" w:hAnsi="Times New Roman" w:cs="Times New Roman"/>
          <w:sz w:val="24"/>
          <w:szCs w:val="24"/>
        </w:rPr>
      </w:pPr>
      <w:r w:rsidRPr="00DA4D81">
        <w:rPr>
          <w:rFonts w:ascii="Times New Roman" w:hAnsi="Times New Roman" w:cs="Times New Roman"/>
          <w:sz w:val="24"/>
          <w:szCs w:val="24"/>
        </w:rPr>
        <w:t>Berdasarkan hasil analis</w:t>
      </w:r>
      <w:r w:rsidRPr="00DA4D81">
        <w:rPr>
          <w:rFonts w:ascii="Times New Roman" w:hAnsi="Times New Roman" w:cs="Times New Roman"/>
          <w:sz w:val="24"/>
          <w:szCs w:val="24"/>
          <w:lang w:val="en-US"/>
        </w:rPr>
        <w:t>is</w:t>
      </w:r>
      <w:r w:rsidR="00607855" w:rsidRPr="00DA4D81">
        <w:rPr>
          <w:rFonts w:ascii="Times New Roman" w:hAnsi="Times New Roman" w:cs="Times New Roman"/>
          <w:sz w:val="24"/>
          <w:szCs w:val="24"/>
        </w:rPr>
        <w:t xml:space="preserve"> pada tabel 4.1 menunjukkan bahwa jumlah perusahaan yang tercatat pada </w:t>
      </w:r>
      <w:r w:rsidR="00490C1D" w:rsidRPr="00DA4D81">
        <w:rPr>
          <w:rFonts w:ascii="Times New Roman" w:hAnsi="Times New Roman" w:cs="Times New Roman"/>
          <w:sz w:val="24"/>
          <w:szCs w:val="24"/>
          <w:lang w:val="en-US"/>
        </w:rPr>
        <w:t>ISSI</w:t>
      </w:r>
      <w:r w:rsidR="00607855" w:rsidRPr="00DA4D81">
        <w:rPr>
          <w:rFonts w:ascii="Times New Roman" w:hAnsi="Times New Roman" w:cs="Times New Roman"/>
          <w:sz w:val="24"/>
          <w:szCs w:val="24"/>
        </w:rPr>
        <w:t xml:space="preserve"> periode 2019 sampai dengan 2023 yang digunakan dalam penelitian ini </w:t>
      </w:r>
      <w:proofErr w:type="spellStart"/>
      <w:r w:rsidR="00490C1D" w:rsidRPr="00DA4D81">
        <w:rPr>
          <w:rFonts w:ascii="Times New Roman" w:hAnsi="Times New Roman" w:cs="Times New Roman"/>
          <w:sz w:val="24"/>
          <w:szCs w:val="24"/>
          <w:lang w:val="en-US"/>
        </w:rPr>
        <w:t>yaitu</w:t>
      </w:r>
      <w:proofErr w:type="spellEnd"/>
      <w:r w:rsidR="00490C1D" w:rsidRPr="00DA4D81">
        <w:rPr>
          <w:rFonts w:ascii="Times New Roman" w:hAnsi="Times New Roman" w:cs="Times New Roman"/>
          <w:sz w:val="24"/>
          <w:szCs w:val="24"/>
          <w:lang w:val="en-US"/>
        </w:rPr>
        <w:t xml:space="preserve"> </w:t>
      </w:r>
      <w:r w:rsidR="00607855" w:rsidRPr="00DA4D81">
        <w:rPr>
          <w:rFonts w:ascii="Times New Roman" w:hAnsi="Times New Roman" w:cs="Times New Roman"/>
          <w:sz w:val="24"/>
          <w:szCs w:val="24"/>
        </w:rPr>
        <w:t xml:space="preserve">15 perusahaan. Variablel ROE (X1) memperoleh nilai minimum 0,35% yaitu pada PT. Multi Indocitra Tbk tahun 2020, dan  nilai </w:t>
      </w:r>
      <w:r w:rsidR="00607855" w:rsidRPr="00DA4D81">
        <w:rPr>
          <w:rFonts w:ascii="Times New Roman" w:eastAsia="Times New Roman" w:hAnsi="Times New Roman" w:cs="Times New Roman"/>
          <w:sz w:val="24"/>
          <w:szCs w:val="24"/>
        </w:rPr>
        <w:t>maksimum</w:t>
      </w:r>
      <w:r w:rsidR="00607855" w:rsidRPr="00DA4D81">
        <w:rPr>
          <w:rFonts w:ascii="Times New Roman" w:hAnsi="Times New Roman" w:cs="Times New Roman"/>
          <w:sz w:val="24"/>
          <w:szCs w:val="24"/>
        </w:rPr>
        <w:t xml:space="preserve"> 71,59% pada PT. Mitrabara Adiperdana Tbk tahun 2022, sehingga </w:t>
      </w:r>
      <w:proofErr w:type="spellStart"/>
      <w:r w:rsidR="00490C1D" w:rsidRPr="00DA4D81">
        <w:rPr>
          <w:rFonts w:ascii="Times New Roman" w:hAnsi="Times New Roman" w:cs="Times New Roman"/>
          <w:sz w:val="24"/>
          <w:szCs w:val="24"/>
          <w:lang w:val="en-US"/>
        </w:rPr>
        <w:t>selama</w:t>
      </w:r>
      <w:proofErr w:type="spellEnd"/>
      <w:r w:rsidR="00490C1D" w:rsidRPr="00DA4D81">
        <w:rPr>
          <w:rFonts w:ascii="Times New Roman" w:hAnsi="Times New Roman" w:cs="Times New Roman"/>
          <w:sz w:val="24"/>
          <w:szCs w:val="24"/>
          <w:lang w:val="en-US"/>
        </w:rPr>
        <w:t xml:space="preserve"> </w:t>
      </w:r>
      <w:proofErr w:type="spellStart"/>
      <w:r w:rsidR="00490C1D" w:rsidRPr="00DA4D81">
        <w:rPr>
          <w:rFonts w:ascii="Times New Roman" w:hAnsi="Times New Roman" w:cs="Times New Roman"/>
          <w:sz w:val="24"/>
          <w:szCs w:val="24"/>
          <w:lang w:val="en-US"/>
        </w:rPr>
        <w:t>periode</w:t>
      </w:r>
      <w:proofErr w:type="spellEnd"/>
      <w:r w:rsidR="00607855" w:rsidRPr="00DA4D81">
        <w:rPr>
          <w:rFonts w:ascii="Times New Roman" w:hAnsi="Times New Roman" w:cs="Times New Roman"/>
          <w:sz w:val="24"/>
          <w:szCs w:val="24"/>
        </w:rPr>
        <w:t xml:space="preserve"> 2019-2023 nilai</w:t>
      </w:r>
      <w:r w:rsidRPr="00DA4D81">
        <w:rPr>
          <w:rFonts w:ascii="Times New Roman" w:hAnsi="Times New Roman" w:cs="Times New Roman"/>
          <w:sz w:val="24"/>
          <w:szCs w:val="24"/>
        </w:rPr>
        <w:t xml:space="preserve"> ROE cenderung meningkat. </w:t>
      </w:r>
      <w:proofErr w:type="spellStart"/>
      <w:r w:rsidRPr="00DA4D81">
        <w:rPr>
          <w:rFonts w:ascii="Times New Roman" w:hAnsi="Times New Roman" w:cs="Times New Roman"/>
          <w:sz w:val="24"/>
          <w:szCs w:val="24"/>
          <w:lang w:val="en-US"/>
        </w:rPr>
        <w:t>Nilai</w:t>
      </w:r>
      <w:proofErr w:type="spellEnd"/>
      <w:r w:rsidRPr="00DA4D81">
        <w:rPr>
          <w:rFonts w:ascii="Times New Roman" w:hAnsi="Times New Roman" w:cs="Times New Roman"/>
          <w:sz w:val="24"/>
          <w:szCs w:val="24"/>
          <w:lang w:val="en-US"/>
        </w:rPr>
        <w:t xml:space="preserve"> </w:t>
      </w:r>
      <w:r w:rsidRPr="00DA4D81">
        <w:rPr>
          <w:rFonts w:ascii="Times New Roman" w:hAnsi="Times New Roman" w:cs="Times New Roman"/>
          <w:sz w:val="24"/>
          <w:szCs w:val="24"/>
        </w:rPr>
        <w:t>mean</w:t>
      </w:r>
      <w:r w:rsidR="00607855" w:rsidRPr="00DA4D81">
        <w:rPr>
          <w:rFonts w:ascii="Times New Roman" w:hAnsi="Times New Roman" w:cs="Times New Roman"/>
          <w:sz w:val="24"/>
          <w:szCs w:val="24"/>
        </w:rPr>
        <w:t xml:space="preserve"> ROE </w:t>
      </w:r>
      <w:proofErr w:type="spellStart"/>
      <w:r w:rsidRPr="00DA4D81">
        <w:rPr>
          <w:rFonts w:ascii="Times New Roman" w:hAnsi="Times New Roman" w:cs="Times New Roman"/>
          <w:sz w:val="24"/>
          <w:szCs w:val="24"/>
          <w:lang w:val="en-US"/>
        </w:rPr>
        <w:t>sebesar</w:t>
      </w:r>
      <w:proofErr w:type="spellEnd"/>
      <w:r w:rsidRPr="00DA4D81">
        <w:rPr>
          <w:rFonts w:ascii="Times New Roman" w:hAnsi="Times New Roman" w:cs="Times New Roman"/>
          <w:sz w:val="24"/>
          <w:szCs w:val="24"/>
          <w:lang w:val="en-US"/>
        </w:rPr>
        <w:t xml:space="preserve"> </w:t>
      </w:r>
      <w:r w:rsidR="00607855" w:rsidRPr="00DA4D81">
        <w:rPr>
          <w:rFonts w:ascii="Times New Roman" w:hAnsi="Times New Roman" w:cs="Times New Roman"/>
          <w:sz w:val="24"/>
          <w:szCs w:val="24"/>
        </w:rPr>
        <w:t>15</w:t>
      </w:r>
      <w:proofErr w:type="gramStart"/>
      <w:r w:rsidR="00607855" w:rsidRPr="00DA4D81">
        <w:rPr>
          <w:rFonts w:ascii="Times New Roman" w:hAnsi="Times New Roman" w:cs="Times New Roman"/>
          <w:sz w:val="24"/>
          <w:szCs w:val="24"/>
        </w:rPr>
        <w:t>,48</w:t>
      </w:r>
      <w:proofErr w:type="gramEnd"/>
      <w:r w:rsidR="00607855" w:rsidRPr="00DA4D81">
        <w:rPr>
          <w:rFonts w:ascii="Times New Roman" w:hAnsi="Times New Roman" w:cs="Times New Roman"/>
          <w:sz w:val="24"/>
          <w:szCs w:val="24"/>
        </w:rPr>
        <w:t xml:space="preserve">% dengan nilai standard deviasi </w:t>
      </w:r>
      <w:proofErr w:type="spellStart"/>
      <w:r w:rsidR="00EB4F08" w:rsidRPr="00DA4D81">
        <w:rPr>
          <w:rFonts w:ascii="Times New Roman" w:hAnsi="Times New Roman" w:cs="Times New Roman"/>
          <w:sz w:val="24"/>
          <w:szCs w:val="24"/>
          <w:lang w:val="en-US"/>
        </w:rPr>
        <w:t>sebesar</w:t>
      </w:r>
      <w:proofErr w:type="spellEnd"/>
      <w:r w:rsidR="00EB4F08" w:rsidRPr="00DA4D81">
        <w:rPr>
          <w:rFonts w:ascii="Times New Roman" w:hAnsi="Times New Roman" w:cs="Times New Roman"/>
          <w:sz w:val="24"/>
          <w:szCs w:val="24"/>
          <w:lang w:val="en-US"/>
        </w:rPr>
        <w:t xml:space="preserve"> </w:t>
      </w:r>
      <w:r w:rsidR="00607855" w:rsidRPr="00DA4D81">
        <w:rPr>
          <w:rFonts w:ascii="Times New Roman" w:hAnsi="Times New Roman" w:cs="Times New Roman"/>
          <w:sz w:val="24"/>
          <w:szCs w:val="24"/>
        </w:rPr>
        <w:t>11,89%.</w:t>
      </w:r>
    </w:p>
    <w:p w14:paraId="44EFA682" w14:textId="7D01BA0B" w:rsidR="00607855" w:rsidRPr="00DA4D81" w:rsidRDefault="00607855" w:rsidP="00DA4D81">
      <w:pPr>
        <w:spacing w:after="0" w:line="360" w:lineRule="auto"/>
        <w:ind w:firstLine="567"/>
        <w:jc w:val="both"/>
        <w:rPr>
          <w:rFonts w:ascii="Times New Roman" w:hAnsi="Times New Roman" w:cs="Times New Roman"/>
          <w:color w:val="010205"/>
          <w:sz w:val="24"/>
          <w:szCs w:val="24"/>
        </w:rPr>
      </w:pPr>
      <w:r w:rsidRPr="00DA4D81">
        <w:rPr>
          <w:rFonts w:ascii="Times New Roman" w:hAnsi="Times New Roman" w:cs="Times New Roman"/>
          <w:sz w:val="24"/>
          <w:szCs w:val="24"/>
        </w:rPr>
        <w:t xml:space="preserve"> Nilai pada DPR (X2) dengan perolehan nilai minimum 7,87% pada PT. Multi Indocitra Tbk tahun 2021, dan nilai </w:t>
      </w:r>
      <w:r w:rsidR="00837DB3" w:rsidRPr="00DA4D81">
        <w:rPr>
          <w:rFonts w:ascii="Times New Roman" w:hAnsi="Times New Roman" w:cs="Times New Roman"/>
          <w:sz w:val="24"/>
          <w:szCs w:val="24"/>
        </w:rPr>
        <w:t>maksimum</w:t>
      </w:r>
      <w:r w:rsidRPr="00DA4D81">
        <w:rPr>
          <w:rFonts w:ascii="Times New Roman" w:hAnsi="Times New Roman" w:cs="Times New Roman"/>
          <w:sz w:val="24"/>
          <w:szCs w:val="24"/>
        </w:rPr>
        <w:t xml:space="preserve"> </w:t>
      </w:r>
      <w:proofErr w:type="spellStart"/>
      <w:r w:rsidR="00837DB3" w:rsidRPr="00DA4D81">
        <w:rPr>
          <w:rFonts w:ascii="Times New Roman" w:hAnsi="Times New Roman" w:cs="Times New Roman"/>
          <w:sz w:val="24"/>
          <w:szCs w:val="24"/>
          <w:lang w:val="en-US"/>
        </w:rPr>
        <w:t>berjumlah</w:t>
      </w:r>
      <w:proofErr w:type="spellEnd"/>
      <w:r w:rsidR="00837DB3" w:rsidRPr="00DA4D81">
        <w:rPr>
          <w:rFonts w:ascii="Times New Roman" w:hAnsi="Times New Roman" w:cs="Times New Roman"/>
          <w:sz w:val="24"/>
          <w:szCs w:val="24"/>
          <w:lang w:val="en-US"/>
        </w:rPr>
        <w:t xml:space="preserve"> </w:t>
      </w:r>
      <w:r w:rsidRPr="00DA4D81">
        <w:rPr>
          <w:rFonts w:ascii="Times New Roman" w:hAnsi="Times New Roman" w:cs="Times New Roman"/>
          <w:color w:val="010205"/>
          <w:sz w:val="24"/>
          <w:szCs w:val="24"/>
        </w:rPr>
        <w:t>444,27</w:t>
      </w:r>
      <w:r w:rsidRPr="00DA4D81">
        <w:rPr>
          <w:rFonts w:ascii="Times New Roman" w:hAnsi="Times New Roman" w:cs="Times New Roman"/>
          <w:sz w:val="24"/>
          <w:szCs w:val="24"/>
        </w:rPr>
        <w:t xml:space="preserve">% pada PT. Mitrabara Adiperdana Tbk tahun 2023 , sehingga </w:t>
      </w:r>
      <w:proofErr w:type="spellStart"/>
      <w:r w:rsidR="00837DB3" w:rsidRPr="00DA4D81">
        <w:rPr>
          <w:rFonts w:ascii="Times New Roman" w:hAnsi="Times New Roman" w:cs="Times New Roman"/>
          <w:sz w:val="24"/>
          <w:szCs w:val="24"/>
          <w:lang w:val="en-US"/>
        </w:rPr>
        <w:t>selama</w:t>
      </w:r>
      <w:proofErr w:type="spellEnd"/>
      <w:r w:rsidR="00837DB3" w:rsidRPr="00DA4D81">
        <w:rPr>
          <w:rFonts w:ascii="Times New Roman" w:hAnsi="Times New Roman" w:cs="Times New Roman"/>
          <w:sz w:val="24"/>
          <w:szCs w:val="24"/>
          <w:lang w:val="en-US"/>
        </w:rPr>
        <w:t xml:space="preserve"> </w:t>
      </w:r>
      <w:proofErr w:type="spellStart"/>
      <w:r w:rsidR="00837DB3" w:rsidRPr="00DA4D81">
        <w:rPr>
          <w:rFonts w:ascii="Times New Roman" w:hAnsi="Times New Roman" w:cs="Times New Roman"/>
          <w:sz w:val="24"/>
          <w:szCs w:val="24"/>
          <w:lang w:val="en-US"/>
        </w:rPr>
        <w:t>periode</w:t>
      </w:r>
      <w:proofErr w:type="spellEnd"/>
      <w:r w:rsidRPr="00DA4D81">
        <w:rPr>
          <w:rFonts w:ascii="Times New Roman" w:hAnsi="Times New Roman" w:cs="Times New Roman"/>
          <w:sz w:val="24"/>
          <w:szCs w:val="24"/>
        </w:rPr>
        <w:t xml:space="preserve"> 2019-2023 nilai DPR </w:t>
      </w:r>
      <w:proofErr w:type="spellStart"/>
      <w:r w:rsidR="00837DB3" w:rsidRPr="00DA4D81">
        <w:rPr>
          <w:rFonts w:ascii="Times New Roman" w:hAnsi="Times New Roman" w:cs="Times New Roman"/>
          <w:sz w:val="24"/>
          <w:szCs w:val="24"/>
          <w:lang w:val="en-US"/>
        </w:rPr>
        <w:t>mengalami</w:t>
      </w:r>
      <w:proofErr w:type="spellEnd"/>
      <w:r w:rsidR="00837DB3" w:rsidRPr="00DA4D81">
        <w:rPr>
          <w:rFonts w:ascii="Times New Roman" w:hAnsi="Times New Roman" w:cs="Times New Roman"/>
          <w:sz w:val="24"/>
          <w:szCs w:val="24"/>
          <w:lang w:val="en-US"/>
        </w:rPr>
        <w:t xml:space="preserve"> </w:t>
      </w:r>
      <w:proofErr w:type="spellStart"/>
      <w:r w:rsidR="00837DB3" w:rsidRPr="00DA4D81">
        <w:rPr>
          <w:rFonts w:ascii="Times New Roman" w:hAnsi="Times New Roman" w:cs="Times New Roman"/>
          <w:sz w:val="24"/>
          <w:szCs w:val="24"/>
          <w:lang w:val="en-US"/>
        </w:rPr>
        <w:t>peningkatan</w:t>
      </w:r>
      <w:proofErr w:type="spellEnd"/>
      <w:r w:rsidR="00837DB3" w:rsidRPr="00DA4D81">
        <w:rPr>
          <w:rFonts w:ascii="Times New Roman" w:hAnsi="Times New Roman" w:cs="Times New Roman"/>
          <w:sz w:val="24"/>
          <w:szCs w:val="24"/>
        </w:rPr>
        <w:t xml:space="preserve">. </w:t>
      </w:r>
      <w:proofErr w:type="spellStart"/>
      <w:r w:rsidR="00837DB3" w:rsidRPr="00DA4D81">
        <w:rPr>
          <w:rFonts w:ascii="Times New Roman" w:hAnsi="Times New Roman" w:cs="Times New Roman"/>
          <w:sz w:val="24"/>
          <w:szCs w:val="24"/>
          <w:lang w:val="en-US"/>
        </w:rPr>
        <w:t>Nilai</w:t>
      </w:r>
      <w:proofErr w:type="spellEnd"/>
      <w:r w:rsidR="00837DB3" w:rsidRPr="00DA4D81">
        <w:rPr>
          <w:rFonts w:ascii="Times New Roman" w:hAnsi="Times New Roman" w:cs="Times New Roman"/>
          <w:sz w:val="24"/>
          <w:szCs w:val="24"/>
        </w:rPr>
        <w:t xml:space="preserve"> mean</w:t>
      </w:r>
      <w:r w:rsidRPr="00DA4D81">
        <w:rPr>
          <w:rFonts w:ascii="Times New Roman" w:hAnsi="Times New Roman" w:cs="Times New Roman"/>
          <w:sz w:val="24"/>
          <w:szCs w:val="24"/>
        </w:rPr>
        <w:t xml:space="preserve"> DPR adalah </w:t>
      </w:r>
      <w:r w:rsidRPr="00DA4D81">
        <w:rPr>
          <w:rFonts w:ascii="Times New Roman" w:hAnsi="Times New Roman" w:cs="Times New Roman"/>
          <w:color w:val="010205"/>
          <w:sz w:val="24"/>
          <w:szCs w:val="24"/>
        </w:rPr>
        <w:t xml:space="preserve">65.41%, dengan nilai standard </w:t>
      </w:r>
      <w:r w:rsidRPr="00DA4D81">
        <w:rPr>
          <w:rFonts w:ascii="Times New Roman" w:eastAsia="Times New Roman" w:hAnsi="Times New Roman" w:cs="Times New Roman"/>
          <w:sz w:val="24"/>
          <w:szCs w:val="24"/>
        </w:rPr>
        <w:t>deviasi</w:t>
      </w:r>
      <w:r w:rsidRPr="00DA4D81">
        <w:rPr>
          <w:rFonts w:ascii="Times New Roman" w:hAnsi="Times New Roman" w:cs="Times New Roman"/>
          <w:color w:val="010205"/>
          <w:sz w:val="24"/>
          <w:szCs w:val="24"/>
        </w:rPr>
        <w:t xml:space="preserve"> 56</w:t>
      </w:r>
      <w:proofErr w:type="gramStart"/>
      <w:r w:rsidRPr="00DA4D81">
        <w:rPr>
          <w:rFonts w:ascii="Times New Roman" w:hAnsi="Times New Roman" w:cs="Times New Roman"/>
          <w:color w:val="010205"/>
          <w:sz w:val="24"/>
          <w:szCs w:val="24"/>
        </w:rPr>
        <w:t>,27</w:t>
      </w:r>
      <w:proofErr w:type="gramEnd"/>
      <w:r w:rsidRPr="00DA4D81">
        <w:rPr>
          <w:rFonts w:ascii="Times New Roman" w:hAnsi="Times New Roman" w:cs="Times New Roman"/>
          <w:color w:val="010205"/>
          <w:sz w:val="24"/>
          <w:szCs w:val="24"/>
        </w:rPr>
        <w:t xml:space="preserve">%. </w:t>
      </w:r>
    </w:p>
    <w:p w14:paraId="38D39787" w14:textId="2412ABA5" w:rsidR="00607855" w:rsidRPr="00DA4D81" w:rsidRDefault="00607855" w:rsidP="00DA4D81">
      <w:pPr>
        <w:spacing w:after="0" w:line="360" w:lineRule="auto"/>
        <w:ind w:firstLine="567"/>
        <w:jc w:val="both"/>
        <w:rPr>
          <w:rFonts w:ascii="Times New Roman" w:hAnsi="Times New Roman" w:cs="Times New Roman"/>
          <w:color w:val="010205"/>
          <w:sz w:val="24"/>
          <w:szCs w:val="24"/>
        </w:rPr>
      </w:pPr>
      <w:r w:rsidRPr="00DA4D81">
        <w:rPr>
          <w:rFonts w:ascii="Times New Roman" w:hAnsi="Times New Roman" w:cs="Times New Roman"/>
          <w:color w:val="010205"/>
          <w:sz w:val="24"/>
          <w:szCs w:val="24"/>
        </w:rPr>
        <w:t xml:space="preserve">Selanjutnya pada variabel </w:t>
      </w:r>
      <w:r w:rsidRPr="00DA4D81">
        <w:rPr>
          <w:rFonts w:ascii="Times New Roman" w:hAnsi="Times New Roman" w:cs="Times New Roman"/>
          <w:i/>
          <w:color w:val="010205"/>
          <w:sz w:val="24"/>
          <w:szCs w:val="24"/>
        </w:rPr>
        <w:t>return</w:t>
      </w:r>
      <w:r w:rsidRPr="00DA4D81">
        <w:rPr>
          <w:rFonts w:ascii="Times New Roman" w:hAnsi="Times New Roman" w:cs="Times New Roman"/>
          <w:color w:val="010205"/>
          <w:sz w:val="24"/>
          <w:szCs w:val="24"/>
        </w:rPr>
        <w:t xml:space="preserve"> saham (Y) memperoleh nilai minimum -83.89% pada PT. </w:t>
      </w:r>
      <w:r w:rsidRPr="00DA4D81">
        <w:rPr>
          <w:rFonts w:ascii="Times New Roman" w:hAnsi="Times New Roman" w:cs="Times New Roman"/>
          <w:sz w:val="24"/>
          <w:szCs w:val="24"/>
        </w:rPr>
        <w:t xml:space="preserve">Garudafood Putra Putri Jaya </w:t>
      </w:r>
      <w:r w:rsidRPr="00DA4D81">
        <w:rPr>
          <w:rFonts w:ascii="Times New Roman" w:eastAsia="Times New Roman" w:hAnsi="Times New Roman" w:cs="Times New Roman"/>
          <w:sz w:val="24"/>
          <w:szCs w:val="24"/>
        </w:rPr>
        <w:t>Tbk</w:t>
      </w:r>
      <w:r w:rsidRPr="00DA4D81">
        <w:rPr>
          <w:rFonts w:ascii="Times New Roman" w:hAnsi="Times New Roman" w:cs="Times New Roman"/>
          <w:color w:val="010205"/>
          <w:sz w:val="24"/>
          <w:szCs w:val="24"/>
        </w:rPr>
        <w:t xml:space="preserve"> tahun 2019, dan nilai </w:t>
      </w:r>
      <w:r w:rsidR="00070FD0" w:rsidRPr="00DA4D81">
        <w:rPr>
          <w:rFonts w:ascii="Times New Roman" w:hAnsi="Times New Roman" w:cs="Times New Roman"/>
          <w:color w:val="010205"/>
          <w:sz w:val="24"/>
          <w:szCs w:val="24"/>
        </w:rPr>
        <w:t>maksimum</w:t>
      </w:r>
      <w:r w:rsidRPr="00DA4D81">
        <w:rPr>
          <w:rFonts w:ascii="Times New Roman" w:hAnsi="Times New Roman" w:cs="Times New Roman"/>
          <w:color w:val="010205"/>
          <w:sz w:val="24"/>
          <w:szCs w:val="24"/>
        </w:rPr>
        <w:t xml:space="preserve"> 112.39% pada PT.</w:t>
      </w:r>
      <w:r w:rsidRPr="00DA4D81">
        <w:rPr>
          <w:rFonts w:ascii="Times New Roman" w:hAnsi="Times New Roman" w:cs="Times New Roman"/>
          <w:sz w:val="24"/>
          <w:szCs w:val="24"/>
        </w:rPr>
        <w:t xml:space="preserve"> Mitrabara Adiperdana Tbk tahun 2022</w:t>
      </w:r>
      <w:r w:rsidRPr="00DA4D81">
        <w:rPr>
          <w:rFonts w:ascii="Times New Roman" w:hAnsi="Times New Roman" w:cs="Times New Roman"/>
          <w:color w:val="010205"/>
          <w:sz w:val="24"/>
          <w:szCs w:val="24"/>
        </w:rPr>
        <w:t xml:space="preserve">, sehingga </w:t>
      </w:r>
      <w:proofErr w:type="spellStart"/>
      <w:r w:rsidR="00837DB3" w:rsidRPr="00DA4D81">
        <w:rPr>
          <w:rFonts w:ascii="Times New Roman" w:hAnsi="Times New Roman" w:cs="Times New Roman"/>
          <w:color w:val="010205"/>
          <w:sz w:val="24"/>
          <w:szCs w:val="24"/>
          <w:lang w:val="en-US"/>
        </w:rPr>
        <w:t>selama</w:t>
      </w:r>
      <w:proofErr w:type="spellEnd"/>
      <w:r w:rsidR="00837DB3" w:rsidRPr="00DA4D81">
        <w:rPr>
          <w:rFonts w:ascii="Times New Roman" w:hAnsi="Times New Roman" w:cs="Times New Roman"/>
          <w:color w:val="010205"/>
          <w:sz w:val="24"/>
          <w:szCs w:val="24"/>
          <w:lang w:val="en-US"/>
        </w:rPr>
        <w:t xml:space="preserve"> </w:t>
      </w:r>
      <w:proofErr w:type="spellStart"/>
      <w:r w:rsidR="00837DB3" w:rsidRPr="00DA4D81">
        <w:rPr>
          <w:rFonts w:ascii="Times New Roman" w:hAnsi="Times New Roman" w:cs="Times New Roman"/>
          <w:color w:val="010205"/>
          <w:sz w:val="24"/>
          <w:szCs w:val="24"/>
          <w:lang w:val="en-US"/>
        </w:rPr>
        <w:t>periode</w:t>
      </w:r>
      <w:proofErr w:type="spellEnd"/>
      <w:r w:rsidR="00837DB3" w:rsidRPr="00DA4D81">
        <w:rPr>
          <w:rFonts w:ascii="Times New Roman" w:hAnsi="Times New Roman" w:cs="Times New Roman"/>
          <w:color w:val="010205"/>
          <w:sz w:val="24"/>
          <w:szCs w:val="24"/>
          <w:lang w:val="en-US"/>
        </w:rPr>
        <w:t xml:space="preserve"> </w:t>
      </w:r>
      <w:r w:rsidRPr="00DA4D81">
        <w:rPr>
          <w:rFonts w:ascii="Times New Roman" w:hAnsi="Times New Roman" w:cs="Times New Roman"/>
          <w:color w:val="010205"/>
          <w:sz w:val="24"/>
          <w:szCs w:val="24"/>
        </w:rPr>
        <w:t xml:space="preserve">2019-2023 nilai </w:t>
      </w:r>
      <w:r w:rsidRPr="00DA4D81">
        <w:rPr>
          <w:rFonts w:ascii="Times New Roman" w:hAnsi="Times New Roman" w:cs="Times New Roman"/>
          <w:i/>
          <w:color w:val="010205"/>
          <w:sz w:val="24"/>
          <w:szCs w:val="24"/>
        </w:rPr>
        <w:t>return</w:t>
      </w:r>
      <w:r w:rsidRPr="00DA4D81">
        <w:rPr>
          <w:rFonts w:ascii="Times New Roman" w:hAnsi="Times New Roman" w:cs="Times New Roman"/>
          <w:color w:val="010205"/>
          <w:sz w:val="24"/>
          <w:szCs w:val="24"/>
        </w:rPr>
        <w:t xml:space="preserve"> saham </w:t>
      </w:r>
      <w:proofErr w:type="spellStart"/>
      <w:r w:rsidR="00C66505" w:rsidRPr="00DA4D81">
        <w:rPr>
          <w:rFonts w:ascii="Times New Roman" w:hAnsi="Times New Roman" w:cs="Times New Roman"/>
          <w:color w:val="010205"/>
          <w:sz w:val="24"/>
          <w:szCs w:val="24"/>
          <w:lang w:val="en-US"/>
        </w:rPr>
        <w:t>naik</w:t>
      </w:r>
      <w:proofErr w:type="spellEnd"/>
      <w:r w:rsidR="00070FD0" w:rsidRPr="00DA4D81">
        <w:rPr>
          <w:rFonts w:ascii="Times New Roman" w:hAnsi="Times New Roman" w:cs="Times New Roman"/>
          <w:color w:val="010205"/>
          <w:sz w:val="24"/>
          <w:szCs w:val="24"/>
        </w:rPr>
        <w:t xml:space="preserve">. </w:t>
      </w:r>
      <w:proofErr w:type="spellStart"/>
      <w:r w:rsidR="00070FD0" w:rsidRPr="00DA4D81">
        <w:rPr>
          <w:rFonts w:ascii="Times New Roman" w:hAnsi="Times New Roman" w:cs="Times New Roman"/>
          <w:color w:val="010205"/>
          <w:sz w:val="24"/>
          <w:szCs w:val="24"/>
          <w:lang w:val="en-US"/>
        </w:rPr>
        <w:t>Nilai</w:t>
      </w:r>
      <w:proofErr w:type="spellEnd"/>
      <w:r w:rsidR="00070FD0" w:rsidRPr="00DA4D81">
        <w:rPr>
          <w:rFonts w:ascii="Times New Roman" w:hAnsi="Times New Roman" w:cs="Times New Roman"/>
          <w:color w:val="010205"/>
          <w:sz w:val="24"/>
          <w:szCs w:val="24"/>
          <w:lang w:val="en-US"/>
        </w:rPr>
        <w:t xml:space="preserve"> </w:t>
      </w:r>
      <w:r w:rsidR="00070FD0" w:rsidRPr="00DA4D81">
        <w:rPr>
          <w:rFonts w:ascii="Times New Roman" w:hAnsi="Times New Roman" w:cs="Times New Roman"/>
          <w:color w:val="010205"/>
          <w:sz w:val="24"/>
          <w:szCs w:val="24"/>
        </w:rPr>
        <w:t>mean</w:t>
      </w:r>
      <w:r w:rsidRPr="00DA4D81">
        <w:rPr>
          <w:rFonts w:ascii="Times New Roman" w:hAnsi="Times New Roman" w:cs="Times New Roman"/>
          <w:color w:val="010205"/>
          <w:sz w:val="24"/>
          <w:szCs w:val="24"/>
        </w:rPr>
        <w:t xml:space="preserve"> </w:t>
      </w:r>
      <w:r w:rsidRPr="00DA4D81">
        <w:rPr>
          <w:rFonts w:ascii="Times New Roman" w:hAnsi="Times New Roman" w:cs="Times New Roman"/>
          <w:i/>
          <w:color w:val="010205"/>
          <w:sz w:val="24"/>
          <w:szCs w:val="24"/>
        </w:rPr>
        <w:t>return</w:t>
      </w:r>
      <w:r w:rsidRPr="00DA4D81">
        <w:rPr>
          <w:rFonts w:ascii="Times New Roman" w:hAnsi="Times New Roman" w:cs="Times New Roman"/>
          <w:color w:val="010205"/>
          <w:sz w:val="24"/>
          <w:szCs w:val="24"/>
        </w:rPr>
        <w:t xml:space="preserve"> saham</w:t>
      </w:r>
      <w:r w:rsidR="00837DB3" w:rsidRPr="00DA4D81">
        <w:rPr>
          <w:rFonts w:ascii="Times New Roman" w:hAnsi="Times New Roman" w:cs="Times New Roman"/>
          <w:color w:val="010205"/>
          <w:sz w:val="24"/>
          <w:szCs w:val="24"/>
          <w:lang w:val="en-US"/>
        </w:rPr>
        <w:t xml:space="preserve"> </w:t>
      </w:r>
      <w:proofErr w:type="spellStart"/>
      <w:r w:rsidR="00837DB3" w:rsidRPr="00DA4D81">
        <w:rPr>
          <w:rFonts w:ascii="Times New Roman" w:hAnsi="Times New Roman" w:cs="Times New Roman"/>
          <w:color w:val="010205"/>
          <w:sz w:val="24"/>
          <w:szCs w:val="24"/>
          <w:lang w:val="en-US"/>
        </w:rPr>
        <w:t>tersebut</w:t>
      </w:r>
      <w:proofErr w:type="spellEnd"/>
      <w:r w:rsidRPr="00DA4D81">
        <w:rPr>
          <w:rFonts w:ascii="Times New Roman" w:hAnsi="Times New Roman" w:cs="Times New Roman"/>
          <w:color w:val="010205"/>
          <w:sz w:val="24"/>
          <w:szCs w:val="24"/>
        </w:rPr>
        <w:t xml:space="preserve"> sebesar 1</w:t>
      </w:r>
      <w:proofErr w:type="gramStart"/>
      <w:r w:rsidRPr="00DA4D81">
        <w:rPr>
          <w:rFonts w:ascii="Times New Roman" w:hAnsi="Times New Roman" w:cs="Times New Roman"/>
          <w:color w:val="010205"/>
          <w:sz w:val="24"/>
          <w:szCs w:val="24"/>
        </w:rPr>
        <w:t>,65</w:t>
      </w:r>
      <w:proofErr w:type="gramEnd"/>
      <w:r w:rsidRPr="00DA4D81">
        <w:rPr>
          <w:rFonts w:ascii="Times New Roman" w:hAnsi="Times New Roman" w:cs="Times New Roman"/>
          <w:color w:val="010205"/>
          <w:sz w:val="24"/>
          <w:szCs w:val="24"/>
        </w:rPr>
        <w:t xml:space="preserve">% dengan nilai </w:t>
      </w:r>
      <w:r w:rsidR="00837DB3" w:rsidRPr="00DA4D81">
        <w:rPr>
          <w:rFonts w:ascii="Times New Roman" w:hAnsi="Times New Roman" w:cs="Times New Roman"/>
          <w:color w:val="010205"/>
          <w:sz w:val="24"/>
          <w:szCs w:val="24"/>
        </w:rPr>
        <w:t>standar</w:t>
      </w:r>
      <w:r w:rsidRPr="00DA4D81">
        <w:rPr>
          <w:rFonts w:ascii="Times New Roman" w:hAnsi="Times New Roman" w:cs="Times New Roman"/>
          <w:color w:val="010205"/>
          <w:sz w:val="24"/>
          <w:szCs w:val="24"/>
        </w:rPr>
        <w:t xml:space="preserve"> deviasi 28,79%.</w:t>
      </w:r>
    </w:p>
    <w:p w14:paraId="0E1A4A39" w14:textId="05BB6FB7" w:rsidR="00607855" w:rsidRPr="00DA4D81" w:rsidRDefault="00607855" w:rsidP="00DA4D81">
      <w:pPr>
        <w:spacing w:after="0" w:line="360" w:lineRule="auto"/>
        <w:ind w:right="284"/>
        <w:rPr>
          <w:rFonts w:ascii="Times New Roman" w:eastAsia="Times New Roman" w:hAnsi="Times New Roman" w:cs="Times New Roman"/>
          <w:b/>
          <w:sz w:val="24"/>
          <w:szCs w:val="24"/>
        </w:rPr>
      </w:pPr>
      <w:r w:rsidRPr="00DA4D81">
        <w:rPr>
          <w:rFonts w:ascii="Times New Roman" w:eastAsia="Times New Roman" w:hAnsi="Times New Roman" w:cs="Times New Roman"/>
          <w:b/>
          <w:sz w:val="24"/>
          <w:szCs w:val="24"/>
        </w:rPr>
        <w:t>Uji Normalitas</w:t>
      </w:r>
    </w:p>
    <w:p w14:paraId="2EE56D6A" w14:textId="15819A17" w:rsidR="00607855" w:rsidRPr="00DA4D81" w:rsidRDefault="00607855" w:rsidP="00DA4D81">
      <w:pPr>
        <w:pStyle w:val="BodyText"/>
        <w:spacing w:line="360" w:lineRule="auto"/>
        <w:ind w:right="3"/>
        <w:jc w:val="center"/>
        <w:rPr>
          <w:b/>
        </w:rPr>
      </w:pPr>
      <w:r w:rsidRPr="00DA4D81">
        <w:rPr>
          <w:b/>
        </w:rPr>
        <w:t>Tabel 3. Uji Normalitas</w:t>
      </w:r>
    </w:p>
    <w:p w14:paraId="4BBFE647" w14:textId="1609F999" w:rsidR="00607855" w:rsidRPr="00DA4D81" w:rsidRDefault="00607855" w:rsidP="00DA4D81">
      <w:pPr>
        <w:pStyle w:val="BodyText"/>
        <w:spacing w:line="360" w:lineRule="auto"/>
        <w:ind w:right="3"/>
        <w:jc w:val="center"/>
      </w:pPr>
      <w:r w:rsidRPr="00DA4D81">
        <w:rPr>
          <w:noProof/>
          <w:lang w:val="en-US"/>
        </w:rPr>
        <w:drawing>
          <wp:inline distT="0" distB="0" distL="0" distR="0" wp14:anchorId="17B9244C" wp14:editId="6345DF0B">
            <wp:extent cx="4283242" cy="1920508"/>
            <wp:effectExtent l="0" t="0" r="0" b="0"/>
            <wp:docPr id="1611826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826234" name=""/>
                    <pic:cNvPicPr/>
                  </pic:nvPicPr>
                  <pic:blipFill>
                    <a:blip r:embed="rId13"/>
                    <a:stretch>
                      <a:fillRect/>
                    </a:stretch>
                  </pic:blipFill>
                  <pic:spPr>
                    <a:xfrm>
                      <a:off x="0" y="0"/>
                      <a:ext cx="4296886" cy="1926626"/>
                    </a:xfrm>
                    <a:prstGeom prst="rect">
                      <a:avLst/>
                    </a:prstGeom>
                  </pic:spPr>
                </pic:pic>
              </a:graphicData>
            </a:graphic>
          </wp:inline>
        </w:drawing>
      </w:r>
    </w:p>
    <w:p w14:paraId="26AC2573" w14:textId="77777777" w:rsidR="00607855" w:rsidRPr="00DA4D81" w:rsidRDefault="00607855" w:rsidP="00DA4D81">
      <w:pPr>
        <w:spacing w:after="0" w:line="360" w:lineRule="auto"/>
        <w:ind w:right="284"/>
        <w:rPr>
          <w:rFonts w:ascii="Times New Roman" w:eastAsia="Times New Roman" w:hAnsi="Times New Roman" w:cs="Times New Roman"/>
          <w:bCs/>
          <w:sz w:val="24"/>
          <w:szCs w:val="24"/>
        </w:rPr>
      </w:pPr>
      <w:r w:rsidRPr="00DA4D81">
        <w:rPr>
          <w:rFonts w:ascii="Times New Roman" w:eastAsia="Times New Roman" w:hAnsi="Times New Roman" w:cs="Times New Roman"/>
          <w:bCs/>
          <w:sz w:val="24"/>
          <w:szCs w:val="24"/>
        </w:rPr>
        <w:t>Sumber : Data Olahan Peneliti 2024.</w:t>
      </w:r>
    </w:p>
    <w:p w14:paraId="3693ED7E" w14:textId="640AC03B" w:rsidR="00C66505" w:rsidRPr="00DA4D81" w:rsidRDefault="00607855" w:rsidP="00DA4D81">
      <w:pPr>
        <w:spacing w:after="0" w:line="360" w:lineRule="auto"/>
        <w:ind w:firstLine="567"/>
        <w:jc w:val="both"/>
        <w:rPr>
          <w:rFonts w:ascii="Times New Roman" w:hAnsi="Times New Roman" w:cs="Times New Roman"/>
          <w:sz w:val="24"/>
          <w:szCs w:val="24"/>
          <w:lang w:val="en-US"/>
        </w:rPr>
      </w:pPr>
      <w:r w:rsidRPr="00DA4D81">
        <w:rPr>
          <w:rFonts w:ascii="Times New Roman" w:hAnsi="Times New Roman" w:cs="Times New Roman"/>
          <w:color w:val="010205"/>
          <w:sz w:val="24"/>
          <w:szCs w:val="24"/>
        </w:rPr>
        <w:lastRenderedPageBreak/>
        <w:t>Berdasarkan</w:t>
      </w:r>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hasil</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analisa</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pada</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tabel</w:t>
      </w:r>
      <w:proofErr w:type="spellEnd"/>
      <w:r w:rsidRPr="00DA4D81">
        <w:rPr>
          <w:rFonts w:ascii="Times New Roman" w:hAnsi="Times New Roman" w:cs="Times New Roman"/>
          <w:sz w:val="24"/>
          <w:szCs w:val="24"/>
          <w:lang w:val="en-US"/>
        </w:rPr>
        <w:t xml:space="preserve"> 4.2</w:t>
      </w:r>
      <w:r w:rsidR="006009A2" w:rsidRPr="00DA4D81">
        <w:rPr>
          <w:rFonts w:ascii="Times New Roman" w:hAnsi="Times New Roman" w:cs="Times New Roman"/>
          <w:sz w:val="24"/>
          <w:szCs w:val="24"/>
          <w:lang w:val="en-US"/>
        </w:rPr>
        <w:t>,</w:t>
      </w:r>
      <w:r w:rsidRPr="00DA4D81">
        <w:rPr>
          <w:rFonts w:ascii="Times New Roman" w:hAnsi="Times New Roman" w:cs="Times New Roman"/>
          <w:sz w:val="24"/>
          <w:szCs w:val="24"/>
          <w:lang w:val="en-US"/>
        </w:rPr>
        <w:t xml:space="preserve"> </w:t>
      </w:r>
      <w:proofErr w:type="spellStart"/>
      <w:r w:rsidR="006009A2" w:rsidRPr="00DA4D81">
        <w:rPr>
          <w:rFonts w:ascii="Times New Roman" w:hAnsi="Times New Roman" w:cs="Times New Roman"/>
          <w:sz w:val="24"/>
          <w:szCs w:val="24"/>
          <w:lang w:val="en-US"/>
        </w:rPr>
        <w:t>maka</w:t>
      </w:r>
      <w:proofErr w:type="spellEnd"/>
      <w:r w:rsidR="006009A2" w:rsidRPr="00DA4D81">
        <w:rPr>
          <w:rFonts w:ascii="Times New Roman" w:hAnsi="Times New Roman" w:cs="Times New Roman"/>
          <w:sz w:val="24"/>
          <w:szCs w:val="24"/>
          <w:lang w:val="en-US"/>
        </w:rPr>
        <w:t xml:space="preserve"> </w:t>
      </w:r>
      <w:proofErr w:type="spellStart"/>
      <w:r w:rsidR="006009A2" w:rsidRPr="00DA4D81">
        <w:rPr>
          <w:rFonts w:ascii="Times New Roman" w:hAnsi="Times New Roman" w:cs="Times New Roman"/>
          <w:sz w:val="24"/>
          <w:szCs w:val="24"/>
          <w:lang w:val="en-US"/>
        </w:rPr>
        <w:t>dapat</w:t>
      </w:r>
      <w:proofErr w:type="spellEnd"/>
      <w:r w:rsidRPr="00DA4D81">
        <w:rPr>
          <w:rFonts w:ascii="Times New Roman" w:hAnsi="Times New Roman" w:cs="Times New Roman"/>
          <w:sz w:val="24"/>
          <w:szCs w:val="24"/>
          <w:lang w:val="en-US"/>
        </w:rPr>
        <w:t xml:space="preserve"> di </w:t>
      </w:r>
      <w:proofErr w:type="spellStart"/>
      <w:r w:rsidRPr="00DA4D81">
        <w:rPr>
          <w:rFonts w:ascii="Times New Roman" w:hAnsi="Times New Roman" w:cs="Times New Roman"/>
          <w:sz w:val="24"/>
          <w:szCs w:val="24"/>
          <w:lang w:val="en-US"/>
        </w:rPr>
        <w:t>simpulkan</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bahwa</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nilai</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Asymp</w:t>
      </w:r>
      <w:proofErr w:type="spellEnd"/>
      <w:r w:rsidRPr="00DA4D81">
        <w:rPr>
          <w:rFonts w:ascii="Times New Roman" w:hAnsi="Times New Roman" w:cs="Times New Roman"/>
          <w:sz w:val="24"/>
          <w:szCs w:val="24"/>
          <w:lang w:val="en-US"/>
        </w:rPr>
        <w:t xml:space="preserve"> Sig. 0,013&gt;0</w:t>
      </w:r>
      <w:proofErr w:type="gramStart"/>
      <w:r w:rsidRPr="00DA4D81">
        <w:rPr>
          <w:rFonts w:ascii="Times New Roman" w:hAnsi="Times New Roman" w:cs="Times New Roman"/>
          <w:sz w:val="24"/>
          <w:szCs w:val="24"/>
          <w:lang w:val="en-US"/>
        </w:rPr>
        <w:t>,05</w:t>
      </w:r>
      <w:proofErr w:type="gram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Hasil</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ini</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mengindikasikan</w:t>
      </w:r>
      <w:proofErr w:type="spellEnd"/>
      <w:r w:rsidRPr="00DA4D81">
        <w:rPr>
          <w:rFonts w:ascii="Times New Roman" w:hAnsi="Times New Roman" w:cs="Times New Roman"/>
          <w:sz w:val="24"/>
          <w:szCs w:val="24"/>
          <w:lang w:val="en-US"/>
        </w:rPr>
        <w:t xml:space="preserve"> data </w:t>
      </w:r>
      <w:proofErr w:type="spellStart"/>
      <w:r w:rsidRPr="00DA4D81">
        <w:rPr>
          <w:rFonts w:ascii="Times New Roman" w:hAnsi="Times New Roman" w:cs="Times New Roman"/>
          <w:sz w:val="24"/>
          <w:szCs w:val="24"/>
          <w:lang w:val="en-US"/>
        </w:rPr>
        <w:t>pada</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seluruh</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variabel</w:t>
      </w:r>
      <w:proofErr w:type="spellEnd"/>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terdistribusi</w:t>
      </w:r>
      <w:proofErr w:type="spellEnd"/>
      <w:r w:rsidRPr="00DA4D81">
        <w:rPr>
          <w:rFonts w:ascii="Times New Roman" w:hAnsi="Times New Roman" w:cs="Times New Roman"/>
          <w:sz w:val="24"/>
          <w:szCs w:val="24"/>
          <w:lang w:val="en-US"/>
        </w:rPr>
        <w:t xml:space="preserve"> normal.</w:t>
      </w:r>
    </w:p>
    <w:p w14:paraId="20030C9A" w14:textId="2087D83E" w:rsidR="00607855" w:rsidRPr="00DA4D81" w:rsidRDefault="001B1063" w:rsidP="00DA4D81">
      <w:pPr>
        <w:spacing w:after="0" w:line="360" w:lineRule="auto"/>
        <w:ind w:right="284"/>
        <w:rPr>
          <w:rFonts w:ascii="Times New Roman" w:hAnsi="Times New Roman" w:cs="Times New Roman"/>
          <w:b/>
          <w:sz w:val="24"/>
          <w:szCs w:val="24"/>
          <w:lang w:val="en-US"/>
        </w:rPr>
      </w:pPr>
      <w:proofErr w:type="spellStart"/>
      <w:r w:rsidRPr="00DA4D81">
        <w:rPr>
          <w:rFonts w:ascii="Times New Roman" w:hAnsi="Times New Roman" w:cs="Times New Roman"/>
          <w:b/>
          <w:sz w:val="24"/>
          <w:szCs w:val="24"/>
          <w:lang w:val="en-US"/>
        </w:rPr>
        <w:t>Uji</w:t>
      </w:r>
      <w:proofErr w:type="spellEnd"/>
      <w:r w:rsidRPr="00DA4D81">
        <w:rPr>
          <w:rFonts w:ascii="Times New Roman" w:hAnsi="Times New Roman" w:cs="Times New Roman"/>
          <w:b/>
          <w:sz w:val="24"/>
          <w:szCs w:val="24"/>
          <w:lang w:val="en-US"/>
        </w:rPr>
        <w:t xml:space="preserve"> </w:t>
      </w:r>
      <w:proofErr w:type="spellStart"/>
      <w:r w:rsidRPr="00DA4D81">
        <w:rPr>
          <w:rFonts w:ascii="Times New Roman" w:hAnsi="Times New Roman" w:cs="Times New Roman"/>
          <w:b/>
          <w:sz w:val="24"/>
          <w:szCs w:val="24"/>
          <w:lang w:val="en-US"/>
        </w:rPr>
        <w:t>Multikolinearitas</w:t>
      </w:r>
      <w:proofErr w:type="spellEnd"/>
    </w:p>
    <w:p w14:paraId="5563AFB5" w14:textId="43B219B4" w:rsidR="001B1063" w:rsidRPr="00DA4D81" w:rsidRDefault="001B1063" w:rsidP="00DA4D81">
      <w:pPr>
        <w:pStyle w:val="BodyText"/>
        <w:spacing w:line="360" w:lineRule="auto"/>
        <w:ind w:right="3"/>
        <w:jc w:val="center"/>
        <w:rPr>
          <w:b/>
        </w:rPr>
      </w:pPr>
      <w:r w:rsidRPr="00DA4D81">
        <w:rPr>
          <w:b/>
        </w:rPr>
        <w:t>Tabel 4. Uji Multikolinearitas</w:t>
      </w:r>
    </w:p>
    <w:p w14:paraId="7B6C87F9" w14:textId="61439B01" w:rsidR="001B1063" w:rsidRPr="00DA4D81" w:rsidRDefault="001B1063" w:rsidP="00DA4D81">
      <w:pPr>
        <w:spacing w:after="0" w:line="360" w:lineRule="auto"/>
        <w:ind w:right="284"/>
        <w:jc w:val="center"/>
        <w:rPr>
          <w:rFonts w:ascii="Times New Roman" w:eastAsia="Times New Roman" w:hAnsi="Times New Roman" w:cs="Times New Roman"/>
          <w:b/>
          <w:sz w:val="24"/>
          <w:szCs w:val="24"/>
        </w:rPr>
      </w:pPr>
      <w:r w:rsidRPr="00DA4D81">
        <w:rPr>
          <w:rFonts w:ascii="Times New Roman" w:eastAsia="Times New Roman" w:hAnsi="Times New Roman" w:cs="Times New Roman"/>
          <w:b/>
          <w:noProof/>
          <w:sz w:val="24"/>
          <w:szCs w:val="24"/>
          <w:lang w:val="en-US"/>
        </w:rPr>
        <w:drawing>
          <wp:inline distT="0" distB="0" distL="0" distR="0" wp14:anchorId="799E600F" wp14:editId="05B1F370">
            <wp:extent cx="3737811" cy="671171"/>
            <wp:effectExtent l="0" t="0" r="0" b="2540"/>
            <wp:docPr id="1985236911" name="Picture 1" descr="A close-up of a li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236911" name="Picture 1" descr="A close-up of a list&#10;&#10;Description automatically generated"/>
                    <pic:cNvPicPr/>
                  </pic:nvPicPr>
                  <pic:blipFill>
                    <a:blip r:embed="rId14"/>
                    <a:stretch>
                      <a:fillRect/>
                    </a:stretch>
                  </pic:blipFill>
                  <pic:spPr>
                    <a:xfrm>
                      <a:off x="0" y="0"/>
                      <a:ext cx="3778196" cy="678423"/>
                    </a:xfrm>
                    <a:prstGeom prst="rect">
                      <a:avLst/>
                    </a:prstGeom>
                  </pic:spPr>
                </pic:pic>
              </a:graphicData>
            </a:graphic>
          </wp:inline>
        </w:drawing>
      </w:r>
    </w:p>
    <w:p w14:paraId="4BAD98C8" w14:textId="77777777" w:rsidR="001B1063" w:rsidRPr="00DA4D81" w:rsidRDefault="001B1063" w:rsidP="00DA4D81">
      <w:pPr>
        <w:spacing w:after="0" w:line="360" w:lineRule="auto"/>
        <w:ind w:right="284"/>
        <w:rPr>
          <w:rFonts w:ascii="Times New Roman" w:eastAsia="Times New Roman" w:hAnsi="Times New Roman" w:cs="Times New Roman"/>
          <w:bCs/>
          <w:sz w:val="24"/>
          <w:szCs w:val="24"/>
        </w:rPr>
      </w:pPr>
      <w:r w:rsidRPr="00DA4D81">
        <w:rPr>
          <w:rFonts w:ascii="Times New Roman" w:eastAsia="Times New Roman" w:hAnsi="Times New Roman" w:cs="Times New Roman"/>
          <w:bCs/>
          <w:sz w:val="24"/>
          <w:szCs w:val="24"/>
        </w:rPr>
        <w:t>Sumber : Data Olahan Peneliti 2024.</w:t>
      </w:r>
    </w:p>
    <w:p w14:paraId="3377BF84" w14:textId="0B7D7FE3" w:rsidR="001B1063" w:rsidRPr="00DA4D81" w:rsidRDefault="001B1063" w:rsidP="00DA4D81">
      <w:pPr>
        <w:spacing w:after="0" w:line="360" w:lineRule="auto"/>
        <w:ind w:firstLine="720"/>
        <w:jc w:val="both"/>
        <w:rPr>
          <w:rFonts w:ascii="Times New Roman" w:hAnsi="Times New Roman" w:cs="Times New Roman"/>
          <w:sz w:val="24"/>
          <w:szCs w:val="24"/>
          <w:lang w:val="en-ID"/>
        </w:rPr>
      </w:pPr>
      <w:proofErr w:type="spellStart"/>
      <w:r w:rsidRPr="00DA4D81">
        <w:rPr>
          <w:rFonts w:ascii="Times New Roman" w:hAnsi="Times New Roman" w:cs="Times New Roman"/>
          <w:sz w:val="24"/>
          <w:szCs w:val="24"/>
          <w:lang w:val="en-ID"/>
        </w:rPr>
        <w:t>Berdasarkan</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hasil</w:t>
      </w:r>
      <w:proofErr w:type="spellEnd"/>
      <w:r w:rsidRPr="00DA4D81">
        <w:rPr>
          <w:rFonts w:ascii="Times New Roman" w:hAnsi="Times New Roman" w:cs="Times New Roman"/>
          <w:sz w:val="24"/>
          <w:szCs w:val="24"/>
          <w:lang w:val="en-ID"/>
        </w:rPr>
        <w:t xml:space="preserve"> </w:t>
      </w:r>
      <w:r w:rsidRPr="00DA4D81">
        <w:rPr>
          <w:rFonts w:ascii="Times New Roman" w:eastAsia="Times New Roman" w:hAnsi="Times New Roman" w:cs="Times New Roman"/>
          <w:sz w:val="24"/>
          <w:szCs w:val="24"/>
        </w:rPr>
        <w:t>analisa</w:t>
      </w:r>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pada</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tabel</w:t>
      </w:r>
      <w:proofErr w:type="spellEnd"/>
      <w:r w:rsidRPr="00DA4D81">
        <w:rPr>
          <w:rFonts w:ascii="Times New Roman" w:hAnsi="Times New Roman" w:cs="Times New Roman"/>
          <w:sz w:val="24"/>
          <w:szCs w:val="24"/>
          <w:lang w:val="en-ID"/>
        </w:rPr>
        <w:t xml:space="preserve"> 4 </w:t>
      </w:r>
      <w:proofErr w:type="spellStart"/>
      <w:r w:rsidRPr="00DA4D81">
        <w:rPr>
          <w:rFonts w:ascii="Times New Roman" w:hAnsi="Times New Roman" w:cs="Times New Roman"/>
          <w:sz w:val="24"/>
          <w:szCs w:val="24"/>
          <w:lang w:val="en-ID"/>
        </w:rPr>
        <w:t>diatas</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perolehan</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nilai</w:t>
      </w:r>
      <w:proofErr w:type="spellEnd"/>
      <w:r w:rsidRPr="00DA4D81">
        <w:rPr>
          <w:rFonts w:ascii="Times New Roman" w:hAnsi="Times New Roman" w:cs="Times New Roman"/>
          <w:sz w:val="24"/>
          <w:szCs w:val="24"/>
          <w:lang w:val="en-ID"/>
        </w:rPr>
        <w:t xml:space="preserve"> </w:t>
      </w:r>
      <w:r w:rsidRPr="00DA4D81">
        <w:rPr>
          <w:rFonts w:ascii="Times New Roman" w:hAnsi="Times New Roman" w:cs="Times New Roman"/>
          <w:i/>
          <w:sz w:val="24"/>
          <w:szCs w:val="24"/>
          <w:lang w:val="en-ID"/>
        </w:rPr>
        <w:t>VIF</w:t>
      </w:r>
      <w:r w:rsidRPr="00DA4D81">
        <w:rPr>
          <w:rFonts w:ascii="Times New Roman" w:hAnsi="Times New Roman" w:cs="Times New Roman"/>
          <w:sz w:val="24"/>
          <w:szCs w:val="24"/>
          <w:lang w:val="en-ID"/>
        </w:rPr>
        <w:t xml:space="preserve"> ROE (X1) </w:t>
      </w:r>
      <w:proofErr w:type="spellStart"/>
      <w:r w:rsidRPr="00DA4D81">
        <w:rPr>
          <w:rFonts w:ascii="Times New Roman" w:hAnsi="Times New Roman" w:cs="Times New Roman"/>
          <w:sz w:val="24"/>
          <w:szCs w:val="24"/>
          <w:lang w:val="en-ID"/>
        </w:rPr>
        <w:t>sebesar</w:t>
      </w:r>
      <w:proofErr w:type="spellEnd"/>
      <w:r w:rsidRPr="00DA4D81">
        <w:rPr>
          <w:rFonts w:ascii="Times New Roman" w:hAnsi="Times New Roman" w:cs="Times New Roman"/>
          <w:sz w:val="24"/>
          <w:szCs w:val="24"/>
          <w:lang w:val="en-ID"/>
        </w:rPr>
        <w:t xml:space="preserve"> 1,034 &lt; 10 </w:t>
      </w:r>
      <w:proofErr w:type="spellStart"/>
      <w:r w:rsidRPr="00DA4D81">
        <w:rPr>
          <w:rFonts w:ascii="Times New Roman" w:hAnsi="Times New Roman" w:cs="Times New Roman"/>
          <w:sz w:val="24"/>
          <w:szCs w:val="24"/>
          <w:lang w:val="en-ID"/>
        </w:rPr>
        <w:t>dan</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nilai</w:t>
      </w:r>
      <w:proofErr w:type="spellEnd"/>
      <w:r w:rsidRPr="00DA4D81">
        <w:rPr>
          <w:rFonts w:ascii="Times New Roman" w:hAnsi="Times New Roman" w:cs="Times New Roman"/>
          <w:sz w:val="24"/>
          <w:szCs w:val="24"/>
          <w:lang w:val="en-ID"/>
        </w:rPr>
        <w:t xml:space="preserve"> tolerance 0,967&gt; 0,05 </w:t>
      </w:r>
      <w:proofErr w:type="spellStart"/>
      <w:r w:rsidRPr="00DA4D81">
        <w:rPr>
          <w:rFonts w:ascii="Times New Roman" w:hAnsi="Times New Roman" w:cs="Times New Roman"/>
          <w:sz w:val="24"/>
          <w:szCs w:val="24"/>
          <w:lang w:val="en-ID"/>
        </w:rPr>
        <w:t>artinya</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tidak</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terjadi</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multikolinearitas</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pada</w:t>
      </w:r>
      <w:proofErr w:type="spellEnd"/>
      <w:r w:rsidRPr="00DA4D81">
        <w:rPr>
          <w:rFonts w:ascii="Times New Roman" w:hAnsi="Times New Roman" w:cs="Times New Roman"/>
          <w:sz w:val="24"/>
          <w:szCs w:val="24"/>
          <w:lang w:val="en-ID"/>
        </w:rPr>
        <w:t xml:space="preserve"> data ROE (X1). </w:t>
      </w:r>
      <w:proofErr w:type="spellStart"/>
      <w:r w:rsidRPr="00DA4D81">
        <w:rPr>
          <w:rFonts w:ascii="Times New Roman" w:hAnsi="Times New Roman" w:cs="Times New Roman"/>
          <w:sz w:val="24"/>
          <w:szCs w:val="24"/>
          <w:lang w:val="en-ID"/>
        </w:rPr>
        <w:t>Nilai</w:t>
      </w:r>
      <w:proofErr w:type="spellEnd"/>
      <w:r w:rsidRPr="00DA4D81">
        <w:rPr>
          <w:rFonts w:ascii="Times New Roman" w:hAnsi="Times New Roman" w:cs="Times New Roman"/>
          <w:sz w:val="24"/>
          <w:szCs w:val="24"/>
          <w:lang w:val="en-ID"/>
        </w:rPr>
        <w:t xml:space="preserve"> </w:t>
      </w:r>
      <w:r w:rsidRPr="00DA4D81">
        <w:rPr>
          <w:rFonts w:ascii="Times New Roman" w:hAnsi="Times New Roman" w:cs="Times New Roman"/>
          <w:i/>
          <w:sz w:val="24"/>
          <w:szCs w:val="24"/>
          <w:lang w:val="en-ID"/>
        </w:rPr>
        <w:t>VIF</w:t>
      </w:r>
      <w:r w:rsidRPr="00DA4D81">
        <w:rPr>
          <w:rFonts w:ascii="Times New Roman" w:hAnsi="Times New Roman" w:cs="Times New Roman"/>
          <w:sz w:val="24"/>
          <w:szCs w:val="24"/>
          <w:lang w:val="en-ID"/>
        </w:rPr>
        <w:t xml:space="preserve"> DPR  (X2) </w:t>
      </w:r>
      <w:proofErr w:type="spellStart"/>
      <w:r w:rsidRPr="00DA4D81">
        <w:rPr>
          <w:rFonts w:ascii="Times New Roman" w:hAnsi="Times New Roman" w:cs="Times New Roman"/>
          <w:sz w:val="24"/>
          <w:szCs w:val="24"/>
          <w:lang w:val="en-ID"/>
        </w:rPr>
        <w:t>sebesar</w:t>
      </w:r>
      <w:proofErr w:type="spellEnd"/>
      <w:r w:rsidRPr="00DA4D81">
        <w:rPr>
          <w:rFonts w:ascii="Times New Roman" w:hAnsi="Times New Roman" w:cs="Times New Roman"/>
          <w:sz w:val="24"/>
          <w:szCs w:val="24"/>
          <w:lang w:val="en-ID"/>
        </w:rPr>
        <w:t xml:space="preserve"> 1,034&lt; 10 </w:t>
      </w:r>
      <w:proofErr w:type="spellStart"/>
      <w:r w:rsidRPr="00DA4D81">
        <w:rPr>
          <w:rFonts w:ascii="Times New Roman" w:hAnsi="Times New Roman" w:cs="Times New Roman"/>
          <w:sz w:val="24"/>
          <w:szCs w:val="24"/>
          <w:lang w:val="en-ID"/>
        </w:rPr>
        <w:t>dan</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nilai</w:t>
      </w:r>
      <w:proofErr w:type="spellEnd"/>
      <w:r w:rsidRPr="00DA4D81">
        <w:rPr>
          <w:rFonts w:ascii="Times New Roman" w:hAnsi="Times New Roman" w:cs="Times New Roman"/>
          <w:sz w:val="24"/>
          <w:szCs w:val="24"/>
          <w:lang w:val="en-ID"/>
        </w:rPr>
        <w:t xml:space="preserve"> tolerance </w:t>
      </w:r>
      <w:proofErr w:type="spellStart"/>
      <w:r w:rsidRPr="00DA4D81">
        <w:rPr>
          <w:rFonts w:ascii="Times New Roman" w:hAnsi="Times New Roman" w:cs="Times New Roman"/>
          <w:sz w:val="24"/>
          <w:szCs w:val="24"/>
          <w:lang w:val="en-ID"/>
        </w:rPr>
        <w:t>sebesar</w:t>
      </w:r>
      <w:proofErr w:type="spellEnd"/>
      <w:r w:rsidRPr="00DA4D81">
        <w:rPr>
          <w:rFonts w:ascii="Times New Roman" w:hAnsi="Times New Roman" w:cs="Times New Roman"/>
          <w:sz w:val="24"/>
          <w:szCs w:val="24"/>
          <w:lang w:val="en-ID"/>
        </w:rPr>
        <w:t xml:space="preserve"> 0,967&gt; 0,05 </w:t>
      </w:r>
      <w:proofErr w:type="spellStart"/>
      <w:r w:rsidRPr="00DA4D81">
        <w:rPr>
          <w:rFonts w:ascii="Times New Roman" w:hAnsi="Times New Roman" w:cs="Times New Roman"/>
          <w:sz w:val="24"/>
          <w:szCs w:val="24"/>
          <w:lang w:val="en-ID"/>
        </w:rPr>
        <w:t>artinya</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tidak</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terjadi</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multikolinearitas</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pada</w:t>
      </w:r>
      <w:proofErr w:type="spellEnd"/>
      <w:r w:rsidRPr="00DA4D81">
        <w:rPr>
          <w:rFonts w:ascii="Times New Roman" w:hAnsi="Times New Roman" w:cs="Times New Roman"/>
          <w:sz w:val="24"/>
          <w:szCs w:val="24"/>
          <w:lang w:val="en-ID"/>
        </w:rPr>
        <w:t xml:space="preserve"> data DPR (X2).</w:t>
      </w:r>
    </w:p>
    <w:p w14:paraId="246424AD" w14:textId="357A5C73" w:rsidR="001B1063" w:rsidRPr="00DA4D81" w:rsidRDefault="001B1063" w:rsidP="00DA4D81">
      <w:pPr>
        <w:spacing w:after="0" w:line="360" w:lineRule="auto"/>
        <w:jc w:val="both"/>
        <w:rPr>
          <w:rFonts w:ascii="Times New Roman" w:hAnsi="Times New Roman" w:cs="Times New Roman"/>
          <w:b/>
          <w:sz w:val="24"/>
          <w:szCs w:val="24"/>
        </w:rPr>
      </w:pPr>
      <w:r w:rsidRPr="00DA4D81">
        <w:rPr>
          <w:rFonts w:ascii="Times New Roman" w:hAnsi="Times New Roman" w:cs="Times New Roman"/>
          <w:b/>
          <w:sz w:val="24"/>
          <w:szCs w:val="24"/>
        </w:rPr>
        <w:t>Uji Heteroskedastisitas</w:t>
      </w:r>
    </w:p>
    <w:p w14:paraId="4632AFD6" w14:textId="2AAFD20E" w:rsidR="001B1063" w:rsidRPr="00DA4D81" w:rsidRDefault="001B1063" w:rsidP="00DA4D81">
      <w:pPr>
        <w:pStyle w:val="BodyText"/>
        <w:spacing w:line="360" w:lineRule="auto"/>
        <w:ind w:right="3"/>
        <w:jc w:val="center"/>
        <w:rPr>
          <w:b/>
        </w:rPr>
      </w:pPr>
      <w:r w:rsidRPr="00DA4D81">
        <w:rPr>
          <w:b/>
        </w:rPr>
        <w:t>Tabel 5. Uji Heteroskedastisitas</w:t>
      </w:r>
    </w:p>
    <w:p w14:paraId="2DE458F3" w14:textId="046D1DE2" w:rsidR="001B1063" w:rsidRPr="00DA4D81" w:rsidRDefault="001B1063" w:rsidP="00DA4D81">
      <w:pPr>
        <w:spacing w:after="0" w:line="360" w:lineRule="auto"/>
        <w:jc w:val="center"/>
        <w:rPr>
          <w:rFonts w:ascii="Times New Roman" w:eastAsia="Times New Roman" w:hAnsi="Times New Roman" w:cs="Times New Roman"/>
          <w:b/>
          <w:sz w:val="24"/>
          <w:szCs w:val="24"/>
        </w:rPr>
      </w:pPr>
      <w:r w:rsidRPr="00DA4D81">
        <w:rPr>
          <w:rFonts w:ascii="Times New Roman" w:eastAsia="Times New Roman" w:hAnsi="Times New Roman" w:cs="Times New Roman"/>
          <w:b/>
          <w:noProof/>
          <w:sz w:val="24"/>
          <w:szCs w:val="24"/>
          <w:lang w:val="en-US"/>
        </w:rPr>
        <w:drawing>
          <wp:inline distT="0" distB="0" distL="0" distR="0" wp14:anchorId="69202BF5" wp14:editId="56375BF3">
            <wp:extent cx="3914274" cy="986393"/>
            <wp:effectExtent l="0" t="0" r="0" b="4445"/>
            <wp:docPr id="580071769"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071769" name="Picture 1" descr="A table with numbers and text&#10;&#10;Description automatically generated"/>
                    <pic:cNvPicPr/>
                  </pic:nvPicPr>
                  <pic:blipFill>
                    <a:blip r:embed="rId15"/>
                    <a:stretch>
                      <a:fillRect/>
                    </a:stretch>
                  </pic:blipFill>
                  <pic:spPr>
                    <a:xfrm>
                      <a:off x="0" y="0"/>
                      <a:ext cx="3926269" cy="989416"/>
                    </a:xfrm>
                    <a:prstGeom prst="rect">
                      <a:avLst/>
                    </a:prstGeom>
                  </pic:spPr>
                </pic:pic>
              </a:graphicData>
            </a:graphic>
          </wp:inline>
        </w:drawing>
      </w:r>
    </w:p>
    <w:p w14:paraId="18681CD0" w14:textId="77777777" w:rsidR="001B1063" w:rsidRPr="00DA4D81" w:rsidRDefault="001B1063" w:rsidP="00DA4D81">
      <w:pPr>
        <w:spacing w:after="0" w:line="360" w:lineRule="auto"/>
        <w:ind w:right="284"/>
        <w:rPr>
          <w:rFonts w:ascii="Times New Roman" w:eastAsia="Times New Roman" w:hAnsi="Times New Roman" w:cs="Times New Roman"/>
          <w:bCs/>
          <w:sz w:val="24"/>
          <w:szCs w:val="24"/>
        </w:rPr>
      </w:pPr>
      <w:r w:rsidRPr="00DA4D81">
        <w:rPr>
          <w:rFonts w:ascii="Times New Roman" w:eastAsia="Times New Roman" w:hAnsi="Times New Roman" w:cs="Times New Roman"/>
          <w:bCs/>
          <w:sz w:val="24"/>
          <w:szCs w:val="24"/>
        </w:rPr>
        <w:t>Sumber : Data Olahan Peneliti 2024.</w:t>
      </w:r>
    </w:p>
    <w:p w14:paraId="530A1FE9" w14:textId="05128F7A" w:rsidR="001B1063" w:rsidRPr="00DA4D81" w:rsidRDefault="001B1063" w:rsidP="00DA4D81">
      <w:pPr>
        <w:spacing w:after="0" w:line="360" w:lineRule="auto"/>
        <w:ind w:firstLine="720"/>
        <w:jc w:val="both"/>
        <w:rPr>
          <w:rFonts w:ascii="Times New Roman" w:hAnsi="Times New Roman" w:cs="Times New Roman"/>
          <w:sz w:val="24"/>
          <w:szCs w:val="24"/>
          <w:lang w:val="en-ID"/>
        </w:rPr>
      </w:pPr>
      <w:proofErr w:type="spellStart"/>
      <w:r w:rsidRPr="00DA4D81">
        <w:rPr>
          <w:rFonts w:ascii="Times New Roman" w:hAnsi="Times New Roman" w:cs="Times New Roman"/>
          <w:sz w:val="24"/>
          <w:szCs w:val="24"/>
          <w:lang w:val="en-ID"/>
        </w:rPr>
        <w:t>Berdasarkan</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hasil</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pengujian</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pada</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tabel</w:t>
      </w:r>
      <w:proofErr w:type="spellEnd"/>
      <w:r w:rsidRPr="00DA4D81">
        <w:rPr>
          <w:rFonts w:ascii="Times New Roman" w:hAnsi="Times New Roman" w:cs="Times New Roman"/>
          <w:sz w:val="24"/>
          <w:szCs w:val="24"/>
          <w:lang w:val="en-ID"/>
        </w:rPr>
        <w:t xml:space="preserve"> 5 </w:t>
      </w:r>
      <w:proofErr w:type="spellStart"/>
      <w:r w:rsidRPr="00DA4D81">
        <w:rPr>
          <w:rFonts w:ascii="Times New Roman" w:hAnsi="Times New Roman" w:cs="Times New Roman"/>
          <w:sz w:val="24"/>
          <w:szCs w:val="24"/>
          <w:lang w:val="en-ID"/>
        </w:rPr>
        <w:t>diatas</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nilai</w:t>
      </w:r>
      <w:proofErr w:type="spellEnd"/>
      <w:r w:rsidRPr="00DA4D81">
        <w:rPr>
          <w:rFonts w:ascii="Times New Roman" w:hAnsi="Times New Roman" w:cs="Times New Roman"/>
          <w:sz w:val="24"/>
          <w:szCs w:val="24"/>
          <w:lang w:val="en-ID"/>
        </w:rPr>
        <w:t xml:space="preserve"> Sig. ROE (X1) 0,065&gt; 0</w:t>
      </w:r>
      <w:proofErr w:type="gramStart"/>
      <w:r w:rsidRPr="00DA4D81">
        <w:rPr>
          <w:rFonts w:ascii="Times New Roman" w:hAnsi="Times New Roman" w:cs="Times New Roman"/>
          <w:sz w:val="24"/>
          <w:szCs w:val="24"/>
          <w:lang w:val="en-ID"/>
        </w:rPr>
        <w:t>,05</w:t>
      </w:r>
      <w:proofErr w:type="gram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artinya</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tidak</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tedapat</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gejala</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heteroskedastisitas</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pada</w:t>
      </w:r>
      <w:proofErr w:type="spellEnd"/>
      <w:r w:rsidRPr="00DA4D81">
        <w:rPr>
          <w:rFonts w:ascii="Times New Roman" w:hAnsi="Times New Roman" w:cs="Times New Roman"/>
          <w:sz w:val="24"/>
          <w:szCs w:val="24"/>
          <w:lang w:val="en-ID"/>
        </w:rPr>
        <w:t xml:space="preserve"> ROE (X1). </w:t>
      </w:r>
      <w:proofErr w:type="spellStart"/>
      <w:r w:rsidRPr="00DA4D81">
        <w:rPr>
          <w:rFonts w:ascii="Times New Roman" w:hAnsi="Times New Roman" w:cs="Times New Roman"/>
          <w:sz w:val="24"/>
          <w:szCs w:val="24"/>
          <w:lang w:val="en-ID"/>
        </w:rPr>
        <w:t>Nilai</w:t>
      </w:r>
      <w:proofErr w:type="spellEnd"/>
      <w:r w:rsidRPr="00DA4D81">
        <w:rPr>
          <w:rFonts w:ascii="Times New Roman" w:hAnsi="Times New Roman" w:cs="Times New Roman"/>
          <w:sz w:val="24"/>
          <w:szCs w:val="24"/>
          <w:lang w:val="en-ID"/>
        </w:rPr>
        <w:t xml:space="preserve"> Sig. DPR (X2) 0,170 &gt; 0</w:t>
      </w:r>
      <w:proofErr w:type="gramStart"/>
      <w:r w:rsidRPr="00DA4D81">
        <w:rPr>
          <w:rFonts w:ascii="Times New Roman" w:hAnsi="Times New Roman" w:cs="Times New Roman"/>
          <w:sz w:val="24"/>
          <w:szCs w:val="24"/>
          <w:lang w:val="en-ID"/>
        </w:rPr>
        <w:t>,05</w:t>
      </w:r>
      <w:proofErr w:type="gram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artinya</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tidak</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terdapat</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gejala</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heteroskedastisitas</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pada</w:t>
      </w:r>
      <w:proofErr w:type="spellEnd"/>
      <w:r w:rsidRPr="00DA4D81">
        <w:rPr>
          <w:rFonts w:ascii="Times New Roman" w:hAnsi="Times New Roman" w:cs="Times New Roman"/>
          <w:sz w:val="24"/>
          <w:szCs w:val="24"/>
          <w:lang w:val="en-ID"/>
        </w:rPr>
        <w:t xml:space="preserve"> DPR (X2).</w:t>
      </w:r>
    </w:p>
    <w:p w14:paraId="4198A7BF" w14:textId="4E68C0DF" w:rsidR="001B1063" w:rsidRPr="00DA4D81" w:rsidRDefault="001B1063" w:rsidP="00DA4D81">
      <w:pPr>
        <w:spacing w:after="0" w:line="360" w:lineRule="auto"/>
        <w:jc w:val="both"/>
        <w:rPr>
          <w:rFonts w:ascii="Times New Roman" w:hAnsi="Times New Roman" w:cs="Times New Roman"/>
          <w:b/>
          <w:sz w:val="24"/>
          <w:szCs w:val="24"/>
        </w:rPr>
      </w:pPr>
      <w:r w:rsidRPr="00DA4D81">
        <w:rPr>
          <w:rFonts w:ascii="Times New Roman" w:hAnsi="Times New Roman" w:cs="Times New Roman"/>
          <w:b/>
          <w:sz w:val="24"/>
          <w:szCs w:val="24"/>
        </w:rPr>
        <w:t>Uji Autokorelasi</w:t>
      </w:r>
    </w:p>
    <w:p w14:paraId="39660FA9" w14:textId="66191398" w:rsidR="001B1063" w:rsidRPr="00DA4D81" w:rsidRDefault="001B1063" w:rsidP="00DA4D81">
      <w:pPr>
        <w:pStyle w:val="BodyText"/>
        <w:spacing w:line="360" w:lineRule="auto"/>
        <w:ind w:right="3"/>
        <w:jc w:val="center"/>
        <w:rPr>
          <w:b/>
        </w:rPr>
      </w:pPr>
      <w:r w:rsidRPr="00DA4D81">
        <w:rPr>
          <w:b/>
        </w:rPr>
        <w:t>Tabel 6. Uji Autokorelasi</w:t>
      </w:r>
    </w:p>
    <w:p w14:paraId="722B2D69" w14:textId="728A887B" w:rsidR="001B1063" w:rsidRPr="00DA4D81" w:rsidRDefault="001B1063" w:rsidP="00DA4D81">
      <w:pPr>
        <w:spacing w:after="0" w:line="360" w:lineRule="auto"/>
        <w:jc w:val="center"/>
        <w:rPr>
          <w:rFonts w:ascii="Times New Roman" w:eastAsia="Times New Roman" w:hAnsi="Times New Roman" w:cs="Times New Roman"/>
          <w:sz w:val="24"/>
          <w:szCs w:val="24"/>
        </w:rPr>
      </w:pPr>
      <w:r w:rsidRPr="00DA4D81">
        <w:rPr>
          <w:rFonts w:ascii="Times New Roman" w:eastAsia="Times New Roman" w:hAnsi="Times New Roman" w:cs="Times New Roman"/>
          <w:noProof/>
          <w:sz w:val="24"/>
          <w:szCs w:val="24"/>
          <w:lang w:val="en-US"/>
        </w:rPr>
        <w:drawing>
          <wp:inline distT="0" distB="0" distL="0" distR="0" wp14:anchorId="47A2D65C" wp14:editId="17C87DB0">
            <wp:extent cx="3970421" cy="825459"/>
            <wp:effectExtent l="0" t="0" r="0" b="635"/>
            <wp:docPr id="1665626570" name="Picture 1" descr="A close-up of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626570" name="Picture 1" descr="A close-up of a table&#10;&#10;Description automatically generated"/>
                    <pic:cNvPicPr/>
                  </pic:nvPicPr>
                  <pic:blipFill>
                    <a:blip r:embed="rId16"/>
                    <a:stretch>
                      <a:fillRect/>
                    </a:stretch>
                  </pic:blipFill>
                  <pic:spPr>
                    <a:xfrm>
                      <a:off x="0" y="0"/>
                      <a:ext cx="3991340" cy="829808"/>
                    </a:xfrm>
                    <a:prstGeom prst="rect">
                      <a:avLst/>
                    </a:prstGeom>
                  </pic:spPr>
                </pic:pic>
              </a:graphicData>
            </a:graphic>
          </wp:inline>
        </w:drawing>
      </w:r>
    </w:p>
    <w:p w14:paraId="4C53F52D" w14:textId="77777777" w:rsidR="001B1063" w:rsidRPr="00DA4D81" w:rsidRDefault="001B1063" w:rsidP="00DA4D81">
      <w:pPr>
        <w:spacing w:after="0" w:line="360" w:lineRule="auto"/>
        <w:ind w:right="284"/>
        <w:rPr>
          <w:rFonts w:ascii="Times New Roman" w:eastAsia="Times New Roman" w:hAnsi="Times New Roman" w:cs="Times New Roman"/>
          <w:bCs/>
          <w:sz w:val="24"/>
          <w:szCs w:val="24"/>
        </w:rPr>
      </w:pPr>
      <w:r w:rsidRPr="00DA4D81">
        <w:rPr>
          <w:rFonts w:ascii="Times New Roman" w:eastAsia="Times New Roman" w:hAnsi="Times New Roman" w:cs="Times New Roman"/>
          <w:bCs/>
          <w:sz w:val="24"/>
          <w:szCs w:val="24"/>
        </w:rPr>
        <w:t>Sumber : Data Olahan Peneliti 2024.</w:t>
      </w:r>
    </w:p>
    <w:p w14:paraId="039A48FA" w14:textId="192EEC1F" w:rsidR="001B1063" w:rsidRPr="00DA4D81" w:rsidRDefault="001B1063" w:rsidP="00DA4D81">
      <w:pPr>
        <w:spacing w:after="0" w:line="360" w:lineRule="auto"/>
        <w:ind w:firstLine="720"/>
        <w:jc w:val="both"/>
        <w:rPr>
          <w:rFonts w:ascii="Times New Roman" w:hAnsi="Times New Roman" w:cs="Times New Roman"/>
          <w:sz w:val="24"/>
          <w:szCs w:val="24"/>
          <w:lang w:val="en-ID"/>
        </w:rPr>
      </w:pPr>
      <w:proofErr w:type="spellStart"/>
      <w:r w:rsidRPr="00DA4D81">
        <w:rPr>
          <w:rFonts w:ascii="Times New Roman" w:hAnsi="Times New Roman" w:cs="Times New Roman"/>
          <w:sz w:val="24"/>
          <w:szCs w:val="24"/>
          <w:lang w:val="en-ID"/>
        </w:rPr>
        <w:t>Berdasarkan</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hasil</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pengujian</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pada</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tabel</w:t>
      </w:r>
      <w:proofErr w:type="spellEnd"/>
      <w:r w:rsidRPr="00DA4D81">
        <w:rPr>
          <w:rFonts w:ascii="Times New Roman" w:hAnsi="Times New Roman" w:cs="Times New Roman"/>
          <w:sz w:val="24"/>
          <w:szCs w:val="24"/>
          <w:lang w:val="en-ID"/>
        </w:rPr>
        <w:t xml:space="preserve"> 4.5 </w:t>
      </w:r>
      <w:proofErr w:type="spellStart"/>
      <w:r w:rsidRPr="00DA4D81">
        <w:rPr>
          <w:rFonts w:ascii="Times New Roman" w:hAnsi="Times New Roman" w:cs="Times New Roman"/>
          <w:sz w:val="24"/>
          <w:szCs w:val="24"/>
          <w:lang w:val="en-ID"/>
        </w:rPr>
        <w:t>diatas</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dan</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dari</w:t>
      </w:r>
      <w:proofErr w:type="spellEnd"/>
      <w:r w:rsidRPr="00DA4D81">
        <w:rPr>
          <w:rFonts w:ascii="Times New Roman" w:hAnsi="Times New Roman" w:cs="Times New Roman"/>
          <w:sz w:val="24"/>
          <w:szCs w:val="24"/>
          <w:lang w:val="en-ID"/>
        </w:rPr>
        <w:t xml:space="preserve"> data </w:t>
      </w:r>
      <w:proofErr w:type="spellStart"/>
      <w:r w:rsidRPr="00DA4D81">
        <w:rPr>
          <w:rFonts w:ascii="Times New Roman" w:hAnsi="Times New Roman" w:cs="Times New Roman"/>
          <w:sz w:val="24"/>
          <w:szCs w:val="24"/>
          <w:lang w:val="en-ID"/>
        </w:rPr>
        <w:t>penelitian</w:t>
      </w:r>
      <w:proofErr w:type="spellEnd"/>
      <w:r w:rsidRPr="00DA4D81">
        <w:rPr>
          <w:rFonts w:ascii="Times New Roman" w:hAnsi="Times New Roman" w:cs="Times New Roman"/>
          <w:sz w:val="24"/>
          <w:szCs w:val="24"/>
          <w:lang w:val="en-ID"/>
        </w:rPr>
        <w:t xml:space="preserve"> n=75, </w:t>
      </w:r>
      <w:proofErr w:type="spellStart"/>
      <w:r w:rsidRPr="00DA4D81">
        <w:rPr>
          <w:rFonts w:ascii="Times New Roman" w:hAnsi="Times New Roman" w:cs="Times New Roman"/>
          <w:sz w:val="24"/>
          <w:szCs w:val="24"/>
          <w:lang w:val="en-ID"/>
        </w:rPr>
        <w:t>dimana</w:t>
      </w:r>
      <w:proofErr w:type="spellEnd"/>
      <w:r w:rsidRPr="00DA4D81">
        <w:rPr>
          <w:rFonts w:ascii="Times New Roman" w:hAnsi="Times New Roman" w:cs="Times New Roman"/>
          <w:sz w:val="24"/>
          <w:szCs w:val="24"/>
          <w:lang w:val="en-ID"/>
        </w:rPr>
        <w:t xml:space="preserve"> n </w:t>
      </w:r>
      <w:proofErr w:type="spellStart"/>
      <w:r w:rsidRPr="00DA4D81">
        <w:rPr>
          <w:rFonts w:ascii="Times New Roman" w:hAnsi="Times New Roman" w:cs="Times New Roman"/>
          <w:sz w:val="24"/>
          <w:szCs w:val="24"/>
          <w:lang w:val="en-ID"/>
        </w:rPr>
        <w:t>merupakan</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jumlah</w:t>
      </w:r>
      <w:proofErr w:type="spellEnd"/>
      <w:r w:rsidRPr="00DA4D81">
        <w:rPr>
          <w:rFonts w:ascii="Times New Roman" w:hAnsi="Times New Roman" w:cs="Times New Roman"/>
          <w:sz w:val="24"/>
          <w:szCs w:val="24"/>
          <w:lang w:val="en-ID"/>
        </w:rPr>
        <w:t xml:space="preserve"> data </w:t>
      </w:r>
      <w:proofErr w:type="spellStart"/>
      <w:r w:rsidRPr="00DA4D81">
        <w:rPr>
          <w:rFonts w:ascii="Times New Roman" w:hAnsi="Times New Roman" w:cs="Times New Roman"/>
          <w:sz w:val="24"/>
          <w:szCs w:val="24"/>
          <w:lang w:val="en-ID"/>
        </w:rPr>
        <w:t>pada</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penelitian</w:t>
      </w:r>
      <w:proofErr w:type="spellEnd"/>
      <w:r w:rsidRPr="00DA4D81">
        <w:rPr>
          <w:rFonts w:ascii="Times New Roman" w:hAnsi="Times New Roman" w:cs="Times New Roman"/>
          <w:sz w:val="24"/>
          <w:szCs w:val="24"/>
          <w:lang w:val="en-ID"/>
        </w:rPr>
        <w:t xml:space="preserve">. DW=2,008, DL= </w:t>
      </w:r>
      <w:r w:rsidRPr="00DA4D81">
        <w:rPr>
          <w:rFonts w:ascii="Times New Roman" w:hAnsi="Times New Roman" w:cs="Times New Roman"/>
          <w:sz w:val="24"/>
          <w:szCs w:val="24"/>
          <w:lang w:val="en-US"/>
        </w:rPr>
        <w:t>1</w:t>
      </w:r>
      <w:proofErr w:type="gramStart"/>
      <w:r w:rsidRPr="00DA4D81">
        <w:rPr>
          <w:rFonts w:ascii="Times New Roman" w:hAnsi="Times New Roman" w:cs="Times New Roman"/>
          <w:sz w:val="24"/>
          <w:szCs w:val="24"/>
          <w:lang w:val="en-US"/>
        </w:rPr>
        <w:t>,5709</w:t>
      </w:r>
      <w:proofErr w:type="gramEnd"/>
      <w:r w:rsidRPr="00DA4D81">
        <w:rPr>
          <w:rFonts w:ascii="Times New Roman" w:hAnsi="Times New Roman" w:cs="Times New Roman"/>
          <w:sz w:val="24"/>
          <w:szCs w:val="24"/>
          <w:lang w:val="en-ID"/>
        </w:rPr>
        <w:t xml:space="preserve"> DU=1,6802</w:t>
      </w:r>
      <w:r w:rsidRPr="00DA4D81">
        <w:rPr>
          <w:rFonts w:ascii="Times New Roman" w:hAnsi="Times New Roman" w:cs="Times New Roman"/>
          <w:sz w:val="24"/>
          <w:szCs w:val="24"/>
          <w:vertAlign w:val="superscript"/>
          <w:lang w:val="en-ID"/>
        </w:rPr>
        <w:t xml:space="preserve"> </w:t>
      </w:r>
      <w:proofErr w:type="spellStart"/>
      <w:r w:rsidRPr="00DA4D81">
        <w:rPr>
          <w:rFonts w:ascii="Times New Roman" w:hAnsi="Times New Roman" w:cs="Times New Roman"/>
          <w:sz w:val="24"/>
          <w:szCs w:val="24"/>
          <w:lang w:val="en-ID"/>
        </w:rPr>
        <w:t>dan</w:t>
      </w:r>
      <w:proofErr w:type="spellEnd"/>
      <w:r w:rsidRPr="00DA4D81">
        <w:rPr>
          <w:rFonts w:ascii="Times New Roman" w:hAnsi="Times New Roman" w:cs="Times New Roman"/>
          <w:sz w:val="24"/>
          <w:szCs w:val="24"/>
          <w:lang w:val="en-ID"/>
        </w:rPr>
        <w:t xml:space="preserve"> 4-DL=2,4291 </w:t>
      </w:r>
      <w:proofErr w:type="spellStart"/>
      <w:r w:rsidRPr="00DA4D81">
        <w:rPr>
          <w:rFonts w:ascii="Times New Roman" w:hAnsi="Times New Roman" w:cs="Times New Roman"/>
          <w:sz w:val="24"/>
          <w:szCs w:val="24"/>
          <w:lang w:val="en-ID"/>
        </w:rPr>
        <w:t>serta</w:t>
      </w:r>
      <w:proofErr w:type="spellEnd"/>
      <w:r w:rsidRPr="00DA4D81">
        <w:rPr>
          <w:rFonts w:ascii="Times New Roman" w:hAnsi="Times New Roman" w:cs="Times New Roman"/>
          <w:sz w:val="24"/>
          <w:szCs w:val="24"/>
          <w:lang w:val="en-ID"/>
        </w:rPr>
        <w:t xml:space="preserve"> 4-DU=2,3198. </w:t>
      </w:r>
      <w:proofErr w:type="spellStart"/>
      <w:r w:rsidRPr="00DA4D81">
        <w:rPr>
          <w:rFonts w:ascii="Times New Roman" w:hAnsi="Times New Roman" w:cs="Times New Roman"/>
          <w:sz w:val="24"/>
          <w:szCs w:val="24"/>
          <w:lang w:val="en-ID"/>
        </w:rPr>
        <w:t>Syarat</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pengambilan</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keputusan</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uji</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Autokorelasi</w:t>
      </w:r>
      <w:proofErr w:type="spellEnd"/>
      <w:r w:rsidRPr="00DA4D81">
        <w:rPr>
          <w:rFonts w:ascii="Times New Roman" w:hAnsi="Times New Roman" w:cs="Times New Roman"/>
          <w:sz w:val="24"/>
          <w:szCs w:val="24"/>
          <w:lang w:val="en-ID"/>
        </w:rPr>
        <w:t xml:space="preserve"> yang </w:t>
      </w:r>
      <w:proofErr w:type="spellStart"/>
      <w:r w:rsidRPr="00DA4D81">
        <w:rPr>
          <w:rFonts w:ascii="Times New Roman" w:hAnsi="Times New Roman" w:cs="Times New Roman"/>
          <w:sz w:val="24"/>
          <w:szCs w:val="24"/>
          <w:lang w:val="en-ID"/>
        </w:rPr>
        <w:t>digunakan</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yaitu</w:t>
      </w:r>
      <w:proofErr w:type="spellEnd"/>
      <w:r w:rsidRPr="00DA4D81">
        <w:rPr>
          <w:rFonts w:ascii="Times New Roman" w:hAnsi="Times New Roman" w:cs="Times New Roman"/>
          <w:sz w:val="24"/>
          <w:szCs w:val="24"/>
          <w:lang w:val="en-ID"/>
        </w:rPr>
        <w:t xml:space="preserve"> DU &lt; DW &lt;4-DL, </w:t>
      </w:r>
      <w:proofErr w:type="spellStart"/>
      <w:r w:rsidRPr="00DA4D81">
        <w:rPr>
          <w:rFonts w:ascii="Times New Roman" w:hAnsi="Times New Roman" w:cs="Times New Roman"/>
          <w:sz w:val="24"/>
          <w:szCs w:val="24"/>
          <w:lang w:val="en-ID"/>
        </w:rPr>
        <w:t>dimana</w:t>
      </w:r>
      <w:proofErr w:type="spellEnd"/>
      <w:r w:rsidRPr="00DA4D81">
        <w:rPr>
          <w:rFonts w:ascii="Times New Roman" w:hAnsi="Times New Roman" w:cs="Times New Roman"/>
          <w:sz w:val="24"/>
          <w:szCs w:val="24"/>
          <w:lang w:val="en-ID"/>
        </w:rPr>
        <w:t xml:space="preserve"> 1</w:t>
      </w:r>
      <w:proofErr w:type="gramStart"/>
      <w:r w:rsidRPr="00DA4D81">
        <w:rPr>
          <w:rFonts w:ascii="Times New Roman" w:hAnsi="Times New Roman" w:cs="Times New Roman"/>
          <w:sz w:val="24"/>
          <w:szCs w:val="24"/>
          <w:lang w:val="en-ID"/>
        </w:rPr>
        <w:t>,6802</w:t>
      </w:r>
      <w:proofErr w:type="gramEnd"/>
      <w:r w:rsidRPr="00DA4D81">
        <w:rPr>
          <w:rFonts w:ascii="Times New Roman" w:hAnsi="Times New Roman" w:cs="Times New Roman"/>
          <w:sz w:val="24"/>
          <w:szCs w:val="24"/>
          <w:lang w:val="en-ID"/>
        </w:rPr>
        <w:t xml:space="preserve"> &lt;2,008 &lt;2,4291 </w:t>
      </w:r>
      <w:proofErr w:type="spellStart"/>
      <w:r w:rsidR="006009A2" w:rsidRPr="00DA4D81">
        <w:rPr>
          <w:rFonts w:ascii="Times New Roman" w:hAnsi="Times New Roman" w:cs="Times New Roman"/>
          <w:sz w:val="24"/>
          <w:szCs w:val="24"/>
          <w:lang w:val="en-ID"/>
        </w:rPr>
        <w:t>sehingga</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tidak</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terjadi</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autokorelasi</w:t>
      </w:r>
      <w:proofErr w:type="spellEnd"/>
      <w:r w:rsidRPr="00DA4D81">
        <w:rPr>
          <w:rFonts w:ascii="Times New Roman" w:hAnsi="Times New Roman" w:cs="Times New Roman"/>
          <w:sz w:val="24"/>
          <w:szCs w:val="24"/>
          <w:lang w:val="en-ID"/>
        </w:rPr>
        <w:t>.</w:t>
      </w:r>
    </w:p>
    <w:p w14:paraId="76F26685" w14:textId="75E4F528" w:rsidR="001B1063" w:rsidRPr="00DA4D81" w:rsidRDefault="00887256" w:rsidP="00DA4D81">
      <w:pPr>
        <w:spacing w:after="0" w:line="360" w:lineRule="auto"/>
        <w:jc w:val="both"/>
        <w:rPr>
          <w:rFonts w:ascii="Times New Roman" w:hAnsi="Times New Roman" w:cs="Times New Roman"/>
          <w:b/>
          <w:bCs/>
          <w:sz w:val="24"/>
          <w:szCs w:val="24"/>
        </w:rPr>
      </w:pPr>
      <w:r w:rsidRPr="00DA4D81">
        <w:rPr>
          <w:rFonts w:ascii="Times New Roman" w:hAnsi="Times New Roman" w:cs="Times New Roman"/>
          <w:b/>
          <w:bCs/>
          <w:sz w:val="24"/>
          <w:szCs w:val="24"/>
        </w:rPr>
        <w:lastRenderedPageBreak/>
        <w:t>Uji Regresi Linier Berganda</w:t>
      </w:r>
    </w:p>
    <w:p w14:paraId="62EA36CA" w14:textId="3641A801" w:rsidR="00887256" w:rsidRPr="00DA4D81" w:rsidRDefault="00887256" w:rsidP="00DA4D81">
      <w:pPr>
        <w:pStyle w:val="BodyText"/>
        <w:spacing w:line="360" w:lineRule="auto"/>
        <w:ind w:right="3"/>
        <w:jc w:val="center"/>
        <w:rPr>
          <w:b/>
        </w:rPr>
      </w:pPr>
      <w:r w:rsidRPr="00DA4D81">
        <w:rPr>
          <w:b/>
        </w:rPr>
        <w:t>Tabel 7. Uji Regresi Linier Berganda</w:t>
      </w:r>
      <w:r w:rsidR="006878DF" w:rsidRPr="00DA4D81">
        <w:rPr>
          <w:b/>
        </w:rPr>
        <w:t xml:space="preserve"> dan Uji t</w:t>
      </w:r>
    </w:p>
    <w:p w14:paraId="5229419A" w14:textId="3EEB8223" w:rsidR="00887256" w:rsidRPr="00DA4D81" w:rsidRDefault="00887256" w:rsidP="00DA4D81">
      <w:pPr>
        <w:spacing w:after="0" w:line="360" w:lineRule="auto"/>
        <w:jc w:val="center"/>
        <w:rPr>
          <w:rFonts w:ascii="Times New Roman" w:eastAsia="Times New Roman" w:hAnsi="Times New Roman" w:cs="Times New Roman"/>
          <w:sz w:val="24"/>
          <w:szCs w:val="24"/>
        </w:rPr>
      </w:pPr>
      <w:r w:rsidRPr="00DA4D81">
        <w:rPr>
          <w:rFonts w:ascii="Times New Roman" w:eastAsia="Times New Roman" w:hAnsi="Times New Roman" w:cs="Times New Roman"/>
          <w:noProof/>
          <w:sz w:val="24"/>
          <w:szCs w:val="24"/>
          <w:lang w:val="en-US"/>
        </w:rPr>
        <w:drawing>
          <wp:inline distT="0" distB="0" distL="0" distR="0" wp14:anchorId="6BEC521A" wp14:editId="073D2551">
            <wp:extent cx="3529263" cy="1193160"/>
            <wp:effectExtent l="0" t="0" r="1905" b="1270"/>
            <wp:docPr id="716222460"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222460" name="Picture 1" descr="A table with numbers and text&#10;&#10;Description automatically generated"/>
                    <pic:cNvPicPr/>
                  </pic:nvPicPr>
                  <pic:blipFill>
                    <a:blip r:embed="rId17"/>
                    <a:stretch>
                      <a:fillRect/>
                    </a:stretch>
                  </pic:blipFill>
                  <pic:spPr>
                    <a:xfrm>
                      <a:off x="0" y="0"/>
                      <a:ext cx="3539012" cy="1196456"/>
                    </a:xfrm>
                    <a:prstGeom prst="rect">
                      <a:avLst/>
                    </a:prstGeom>
                  </pic:spPr>
                </pic:pic>
              </a:graphicData>
            </a:graphic>
          </wp:inline>
        </w:drawing>
      </w:r>
    </w:p>
    <w:p w14:paraId="21DB30D0" w14:textId="77777777" w:rsidR="00887256" w:rsidRPr="00DA4D81" w:rsidRDefault="00887256" w:rsidP="00DA4D81">
      <w:pPr>
        <w:spacing w:after="0" w:line="360" w:lineRule="auto"/>
        <w:ind w:right="284"/>
        <w:rPr>
          <w:rFonts w:ascii="Times New Roman" w:eastAsia="Times New Roman" w:hAnsi="Times New Roman" w:cs="Times New Roman"/>
          <w:bCs/>
          <w:sz w:val="24"/>
          <w:szCs w:val="24"/>
        </w:rPr>
      </w:pPr>
      <w:r w:rsidRPr="00DA4D81">
        <w:rPr>
          <w:rFonts w:ascii="Times New Roman" w:eastAsia="Times New Roman" w:hAnsi="Times New Roman" w:cs="Times New Roman"/>
          <w:bCs/>
          <w:sz w:val="24"/>
          <w:szCs w:val="24"/>
        </w:rPr>
        <w:t>Sumber : Data Olahan Peneliti 2024.</w:t>
      </w:r>
    </w:p>
    <w:p w14:paraId="093F5869" w14:textId="437908E0" w:rsidR="00887256" w:rsidRPr="00DA4D81" w:rsidRDefault="00887256" w:rsidP="00DA4D81">
      <w:pPr>
        <w:spacing w:after="0" w:line="360" w:lineRule="auto"/>
        <w:jc w:val="both"/>
        <w:rPr>
          <w:rFonts w:ascii="Times New Roman" w:eastAsia="Times New Roman" w:hAnsi="Times New Roman" w:cs="Times New Roman"/>
          <w:sz w:val="24"/>
          <w:szCs w:val="24"/>
        </w:rPr>
      </w:pPr>
      <w:r w:rsidRPr="00DA4D81">
        <w:rPr>
          <w:rFonts w:ascii="Times New Roman" w:eastAsia="Times New Roman" w:hAnsi="Times New Roman" w:cs="Times New Roman"/>
          <w:sz w:val="24"/>
          <w:szCs w:val="24"/>
        </w:rPr>
        <w:t>Berdasarkan tabel 7 diatas maka dapat dimasukkan ke dalam persamaan berikut:</w:t>
      </w:r>
    </w:p>
    <w:p w14:paraId="5E2F775B" w14:textId="77777777" w:rsidR="00887256" w:rsidRPr="00DA4D81" w:rsidRDefault="00887256" w:rsidP="00DA4D81">
      <w:pPr>
        <w:spacing w:after="0" w:line="360" w:lineRule="auto"/>
        <w:jc w:val="center"/>
        <w:rPr>
          <w:rFonts w:ascii="Times New Roman" w:eastAsia="Times New Roman" w:hAnsi="Times New Roman" w:cs="Times New Roman"/>
          <w:sz w:val="24"/>
          <w:szCs w:val="24"/>
        </w:rPr>
      </w:pPr>
      <w:r w:rsidRPr="00DA4D81">
        <w:rPr>
          <w:rFonts w:ascii="Times New Roman" w:eastAsia="Times New Roman" w:hAnsi="Times New Roman" w:cs="Times New Roman"/>
          <w:sz w:val="24"/>
          <w:szCs w:val="24"/>
        </w:rPr>
        <w:t>Y= -6,923 +1,001X1-0,106X2+e</w:t>
      </w:r>
    </w:p>
    <w:p w14:paraId="28F128C1" w14:textId="78C6322C" w:rsidR="00887256" w:rsidRPr="00DA4D81" w:rsidRDefault="00887256" w:rsidP="00DA4D81">
      <w:pPr>
        <w:spacing w:after="0" w:line="360" w:lineRule="auto"/>
        <w:ind w:firstLine="720"/>
        <w:jc w:val="both"/>
        <w:rPr>
          <w:rFonts w:ascii="Times New Roman" w:eastAsia="Times New Roman" w:hAnsi="Times New Roman" w:cs="Times New Roman"/>
          <w:sz w:val="24"/>
          <w:szCs w:val="24"/>
        </w:rPr>
      </w:pPr>
      <w:r w:rsidRPr="00DA4D81">
        <w:rPr>
          <w:rFonts w:ascii="Times New Roman" w:eastAsia="Times New Roman" w:hAnsi="Times New Roman" w:cs="Times New Roman"/>
          <w:sz w:val="24"/>
          <w:szCs w:val="24"/>
        </w:rPr>
        <w:t>Persamaan regresi berganda diatas, dapat kita ambil kesimpulan sebagai berikut:</w:t>
      </w:r>
    </w:p>
    <w:p w14:paraId="33098BFF" w14:textId="148E81BE" w:rsidR="00887256" w:rsidRPr="00DA4D81" w:rsidRDefault="00887256" w:rsidP="00DA4D81">
      <w:pPr>
        <w:pStyle w:val="ListParagraph"/>
        <w:numPr>
          <w:ilvl w:val="0"/>
          <w:numId w:val="6"/>
        </w:numPr>
        <w:spacing w:after="0" w:line="360" w:lineRule="auto"/>
        <w:jc w:val="both"/>
        <w:rPr>
          <w:rFonts w:ascii="Times New Roman" w:eastAsia="Times New Roman" w:hAnsi="Times New Roman" w:cs="Times New Roman"/>
          <w:sz w:val="24"/>
          <w:szCs w:val="24"/>
        </w:rPr>
      </w:pPr>
      <w:r w:rsidRPr="00DA4D81">
        <w:rPr>
          <w:rFonts w:ascii="Times New Roman" w:eastAsia="Times New Roman" w:hAnsi="Times New Roman" w:cs="Times New Roman"/>
          <w:sz w:val="24"/>
          <w:szCs w:val="24"/>
        </w:rPr>
        <w:t xml:space="preserve">Nilai konstanta (a) adalah -6,923 yang berarti </w:t>
      </w:r>
      <w:r w:rsidR="00070FD0" w:rsidRPr="00DA4D81">
        <w:rPr>
          <w:rFonts w:ascii="Times New Roman" w:eastAsia="Times New Roman" w:hAnsi="Times New Roman" w:cs="Times New Roman"/>
          <w:sz w:val="24"/>
          <w:szCs w:val="24"/>
        </w:rPr>
        <w:t xml:space="preserve">nilai </w:t>
      </w:r>
      <w:r w:rsidR="00070FD0" w:rsidRPr="00DA4D81">
        <w:rPr>
          <w:rFonts w:ascii="Times New Roman" w:eastAsia="Times New Roman" w:hAnsi="Times New Roman" w:cs="Times New Roman"/>
          <w:i/>
          <w:sz w:val="24"/>
          <w:szCs w:val="24"/>
        </w:rPr>
        <w:t>return</w:t>
      </w:r>
      <w:r w:rsidR="00070FD0" w:rsidRPr="00DA4D81">
        <w:rPr>
          <w:rFonts w:ascii="Times New Roman" w:eastAsia="Times New Roman" w:hAnsi="Times New Roman" w:cs="Times New Roman"/>
          <w:sz w:val="24"/>
          <w:szCs w:val="24"/>
        </w:rPr>
        <w:t xml:space="preserve"> saham </w:t>
      </w:r>
      <w:proofErr w:type="spellStart"/>
      <w:r w:rsidR="00070FD0" w:rsidRPr="00DA4D81">
        <w:rPr>
          <w:rFonts w:ascii="Times New Roman" w:eastAsia="Times New Roman" w:hAnsi="Times New Roman" w:cs="Times New Roman"/>
          <w:sz w:val="24"/>
          <w:szCs w:val="24"/>
          <w:lang w:val="en-US"/>
        </w:rPr>
        <w:t>tersebut</w:t>
      </w:r>
      <w:proofErr w:type="spellEnd"/>
      <w:r w:rsidR="00070FD0" w:rsidRPr="00DA4D81">
        <w:rPr>
          <w:rFonts w:ascii="Times New Roman" w:eastAsia="Times New Roman" w:hAnsi="Times New Roman" w:cs="Times New Roman"/>
          <w:sz w:val="24"/>
          <w:szCs w:val="24"/>
          <w:lang w:val="en-US"/>
        </w:rPr>
        <w:t xml:space="preserve"> </w:t>
      </w:r>
      <w:r w:rsidR="00070FD0" w:rsidRPr="00DA4D81">
        <w:rPr>
          <w:rFonts w:ascii="Times New Roman" w:eastAsia="Times New Roman" w:hAnsi="Times New Roman" w:cs="Times New Roman"/>
          <w:sz w:val="24"/>
          <w:szCs w:val="24"/>
        </w:rPr>
        <w:t xml:space="preserve">ketika </w:t>
      </w:r>
      <w:r w:rsidRPr="00DA4D81">
        <w:rPr>
          <w:rFonts w:ascii="Times New Roman" w:eastAsia="Times New Roman" w:hAnsi="Times New Roman" w:cs="Times New Roman"/>
          <w:sz w:val="24"/>
          <w:szCs w:val="24"/>
        </w:rPr>
        <w:t>nilai ROE dan DPR  bernilai 0.</w:t>
      </w:r>
    </w:p>
    <w:p w14:paraId="6345F735" w14:textId="37F23982" w:rsidR="00887256" w:rsidRPr="00DA4D81" w:rsidRDefault="00887256" w:rsidP="00DA4D81">
      <w:pPr>
        <w:pStyle w:val="ListParagraph"/>
        <w:numPr>
          <w:ilvl w:val="0"/>
          <w:numId w:val="6"/>
        </w:numPr>
        <w:spacing w:after="0" w:line="360" w:lineRule="auto"/>
        <w:jc w:val="both"/>
        <w:rPr>
          <w:rFonts w:ascii="Times New Roman" w:eastAsia="Times New Roman" w:hAnsi="Times New Roman" w:cs="Times New Roman"/>
          <w:sz w:val="24"/>
          <w:szCs w:val="24"/>
        </w:rPr>
      </w:pPr>
      <w:r w:rsidRPr="00DA4D81">
        <w:rPr>
          <w:rFonts w:ascii="Times New Roman" w:eastAsia="Times New Roman" w:hAnsi="Times New Roman" w:cs="Times New Roman"/>
          <w:sz w:val="24"/>
          <w:szCs w:val="24"/>
        </w:rPr>
        <w:t xml:space="preserve">Nilai koefisien variabel ROE adalah 1,001. Nilai positif menunjukkan </w:t>
      </w:r>
      <w:proofErr w:type="spellStart"/>
      <w:r w:rsidR="00070FD0" w:rsidRPr="00DA4D81">
        <w:rPr>
          <w:rFonts w:ascii="Times New Roman" w:eastAsia="Times New Roman" w:hAnsi="Times New Roman" w:cs="Times New Roman"/>
          <w:sz w:val="24"/>
          <w:szCs w:val="24"/>
          <w:lang w:val="en-US"/>
        </w:rPr>
        <w:t>adanya</w:t>
      </w:r>
      <w:proofErr w:type="spellEnd"/>
      <w:r w:rsidR="00070FD0" w:rsidRPr="00DA4D81">
        <w:rPr>
          <w:rFonts w:ascii="Times New Roman" w:eastAsia="Times New Roman" w:hAnsi="Times New Roman" w:cs="Times New Roman"/>
          <w:sz w:val="24"/>
          <w:szCs w:val="24"/>
          <w:lang w:val="en-US"/>
        </w:rPr>
        <w:t xml:space="preserve"> </w:t>
      </w:r>
      <w:proofErr w:type="spellStart"/>
      <w:r w:rsidR="00070FD0" w:rsidRPr="00DA4D81">
        <w:rPr>
          <w:rFonts w:ascii="Times New Roman" w:eastAsia="Times New Roman" w:hAnsi="Times New Roman" w:cs="Times New Roman"/>
          <w:sz w:val="24"/>
          <w:szCs w:val="24"/>
          <w:lang w:val="en-US"/>
        </w:rPr>
        <w:t>dampak</w:t>
      </w:r>
      <w:proofErr w:type="spellEnd"/>
      <w:r w:rsidRPr="00DA4D81">
        <w:rPr>
          <w:rFonts w:ascii="Times New Roman" w:eastAsia="Times New Roman" w:hAnsi="Times New Roman" w:cs="Times New Roman"/>
          <w:sz w:val="24"/>
          <w:szCs w:val="24"/>
        </w:rPr>
        <w:t xml:space="preserve"> positif dalam artian </w:t>
      </w:r>
      <w:proofErr w:type="spellStart"/>
      <w:r w:rsidR="00070FD0" w:rsidRPr="00DA4D81">
        <w:rPr>
          <w:rFonts w:ascii="Times New Roman" w:eastAsia="Times New Roman" w:hAnsi="Times New Roman" w:cs="Times New Roman"/>
          <w:sz w:val="24"/>
          <w:szCs w:val="24"/>
          <w:lang w:val="en-US"/>
        </w:rPr>
        <w:t>ketika</w:t>
      </w:r>
      <w:proofErr w:type="spellEnd"/>
      <w:r w:rsidRPr="00DA4D81">
        <w:rPr>
          <w:rFonts w:ascii="Times New Roman" w:eastAsia="Times New Roman" w:hAnsi="Times New Roman" w:cs="Times New Roman"/>
          <w:sz w:val="24"/>
          <w:szCs w:val="24"/>
        </w:rPr>
        <w:t xml:space="preserve"> nilai ROE </w:t>
      </w:r>
      <w:proofErr w:type="spellStart"/>
      <w:r w:rsidR="00C66505" w:rsidRPr="00DA4D81">
        <w:rPr>
          <w:rFonts w:ascii="Times New Roman" w:eastAsia="Times New Roman" w:hAnsi="Times New Roman" w:cs="Times New Roman"/>
          <w:sz w:val="24"/>
          <w:szCs w:val="24"/>
          <w:lang w:val="en-US"/>
        </w:rPr>
        <w:t>meningkat</w:t>
      </w:r>
      <w:proofErr w:type="spellEnd"/>
      <w:r w:rsidR="00070FD0" w:rsidRPr="00DA4D81">
        <w:rPr>
          <w:rFonts w:ascii="Times New Roman" w:eastAsia="Times New Roman" w:hAnsi="Times New Roman" w:cs="Times New Roman"/>
          <w:sz w:val="24"/>
          <w:szCs w:val="24"/>
          <w:lang w:val="en-US"/>
        </w:rPr>
        <w:t xml:space="preserve"> </w:t>
      </w:r>
      <w:proofErr w:type="spellStart"/>
      <w:r w:rsidR="00070FD0" w:rsidRPr="00DA4D81">
        <w:rPr>
          <w:rFonts w:ascii="Times New Roman" w:eastAsia="Times New Roman" w:hAnsi="Times New Roman" w:cs="Times New Roman"/>
          <w:sz w:val="24"/>
          <w:szCs w:val="24"/>
          <w:lang w:val="en-US"/>
        </w:rPr>
        <w:t>sebesar</w:t>
      </w:r>
      <w:proofErr w:type="spellEnd"/>
      <w:r w:rsidR="00070FD0" w:rsidRPr="00DA4D81">
        <w:rPr>
          <w:rFonts w:ascii="Times New Roman" w:eastAsia="Times New Roman" w:hAnsi="Times New Roman" w:cs="Times New Roman"/>
          <w:sz w:val="24"/>
          <w:szCs w:val="24"/>
          <w:lang w:val="en-US"/>
        </w:rPr>
        <w:t xml:space="preserve"> </w:t>
      </w:r>
      <w:proofErr w:type="spellStart"/>
      <w:r w:rsidR="00070FD0" w:rsidRPr="00DA4D81">
        <w:rPr>
          <w:rFonts w:ascii="Times New Roman" w:eastAsia="Times New Roman" w:hAnsi="Times New Roman" w:cs="Times New Roman"/>
          <w:sz w:val="24"/>
          <w:szCs w:val="24"/>
          <w:lang w:val="en-US"/>
        </w:rPr>
        <w:t>satu</w:t>
      </w:r>
      <w:proofErr w:type="spellEnd"/>
      <w:r w:rsidR="00070FD0" w:rsidRPr="00DA4D81">
        <w:rPr>
          <w:rFonts w:ascii="Times New Roman" w:eastAsia="Times New Roman" w:hAnsi="Times New Roman" w:cs="Times New Roman"/>
          <w:sz w:val="24"/>
          <w:szCs w:val="24"/>
          <w:lang w:val="en-US"/>
        </w:rPr>
        <w:t xml:space="preserve"> </w:t>
      </w:r>
      <w:proofErr w:type="spellStart"/>
      <w:r w:rsidR="00070FD0" w:rsidRPr="00DA4D81">
        <w:rPr>
          <w:rFonts w:ascii="Times New Roman" w:eastAsia="Times New Roman" w:hAnsi="Times New Roman" w:cs="Times New Roman"/>
          <w:sz w:val="24"/>
          <w:szCs w:val="24"/>
          <w:lang w:val="en-US"/>
        </w:rPr>
        <w:t>satuan</w:t>
      </w:r>
      <w:proofErr w:type="spellEnd"/>
      <w:r w:rsidRPr="00DA4D81">
        <w:rPr>
          <w:rFonts w:ascii="Times New Roman" w:eastAsia="Times New Roman" w:hAnsi="Times New Roman" w:cs="Times New Roman"/>
          <w:sz w:val="24"/>
          <w:szCs w:val="24"/>
        </w:rPr>
        <w:t xml:space="preserve"> maka </w:t>
      </w:r>
      <w:r w:rsidR="00070FD0" w:rsidRPr="00DA4D81">
        <w:rPr>
          <w:rFonts w:ascii="Times New Roman" w:eastAsia="Times New Roman" w:hAnsi="Times New Roman" w:cs="Times New Roman"/>
          <w:sz w:val="24"/>
          <w:szCs w:val="24"/>
        </w:rPr>
        <w:t xml:space="preserve">nilai return saham </w:t>
      </w:r>
      <w:r w:rsidRPr="00DA4D81">
        <w:rPr>
          <w:rFonts w:ascii="Times New Roman" w:eastAsia="Times New Roman" w:hAnsi="Times New Roman" w:cs="Times New Roman"/>
          <w:sz w:val="24"/>
          <w:szCs w:val="24"/>
        </w:rPr>
        <w:t>a</w:t>
      </w:r>
      <w:r w:rsidR="00070FD0" w:rsidRPr="00DA4D81">
        <w:rPr>
          <w:rFonts w:ascii="Times New Roman" w:eastAsia="Times New Roman" w:hAnsi="Times New Roman" w:cs="Times New Roman"/>
          <w:sz w:val="24"/>
          <w:szCs w:val="24"/>
        </w:rPr>
        <w:t xml:space="preserve">kan </w:t>
      </w:r>
      <w:proofErr w:type="spellStart"/>
      <w:r w:rsidR="00070FD0" w:rsidRPr="00DA4D81">
        <w:rPr>
          <w:rFonts w:ascii="Times New Roman" w:eastAsia="Times New Roman" w:hAnsi="Times New Roman" w:cs="Times New Roman"/>
          <w:sz w:val="24"/>
          <w:szCs w:val="24"/>
          <w:lang w:val="en-US"/>
        </w:rPr>
        <w:t>meningkat</w:t>
      </w:r>
      <w:proofErr w:type="spellEnd"/>
      <w:r w:rsidR="00070FD0" w:rsidRPr="00DA4D81">
        <w:rPr>
          <w:rFonts w:ascii="Times New Roman" w:eastAsia="Times New Roman" w:hAnsi="Times New Roman" w:cs="Times New Roman"/>
          <w:sz w:val="24"/>
          <w:szCs w:val="24"/>
        </w:rPr>
        <w:t xml:space="preserve"> sebesar 1,001 </w:t>
      </w:r>
      <w:proofErr w:type="spellStart"/>
      <w:r w:rsidR="00070FD0" w:rsidRPr="00DA4D81">
        <w:rPr>
          <w:rFonts w:ascii="Times New Roman" w:eastAsia="Times New Roman" w:hAnsi="Times New Roman" w:cs="Times New Roman"/>
          <w:sz w:val="24"/>
          <w:szCs w:val="24"/>
          <w:lang w:val="en-US"/>
        </w:rPr>
        <w:t>satuan</w:t>
      </w:r>
      <w:proofErr w:type="spellEnd"/>
      <w:r w:rsidRPr="00DA4D81">
        <w:rPr>
          <w:rFonts w:ascii="Times New Roman" w:eastAsia="Times New Roman" w:hAnsi="Times New Roman" w:cs="Times New Roman"/>
          <w:sz w:val="24"/>
          <w:szCs w:val="24"/>
        </w:rPr>
        <w:t>.</w:t>
      </w:r>
    </w:p>
    <w:p w14:paraId="4DDFE82F" w14:textId="2D220C28" w:rsidR="00887256" w:rsidRPr="00DA4D81" w:rsidRDefault="00887256" w:rsidP="00DA4D81">
      <w:pPr>
        <w:pStyle w:val="ListParagraph"/>
        <w:numPr>
          <w:ilvl w:val="0"/>
          <w:numId w:val="6"/>
        </w:numPr>
        <w:spacing w:after="0" w:line="360" w:lineRule="auto"/>
        <w:jc w:val="both"/>
        <w:rPr>
          <w:rFonts w:ascii="Times New Roman" w:eastAsia="Times New Roman" w:hAnsi="Times New Roman" w:cs="Times New Roman"/>
          <w:sz w:val="24"/>
          <w:szCs w:val="24"/>
        </w:rPr>
      </w:pPr>
      <w:r w:rsidRPr="00DA4D81">
        <w:rPr>
          <w:rFonts w:ascii="Times New Roman" w:eastAsia="Times New Roman" w:hAnsi="Times New Roman" w:cs="Times New Roman"/>
          <w:sz w:val="24"/>
          <w:szCs w:val="24"/>
        </w:rPr>
        <w:t xml:space="preserve">Nilai koefisien variabel DPR adalah -0,106. Nilai </w:t>
      </w:r>
      <w:proofErr w:type="spellStart"/>
      <w:r w:rsidR="00B50BB8" w:rsidRPr="00DA4D81">
        <w:rPr>
          <w:rFonts w:ascii="Times New Roman" w:eastAsia="Times New Roman" w:hAnsi="Times New Roman" w:cs="Times New Roman"/>
          <w:sz w:val="24"/>
          <w:szCs w:val="24"/>
          <w:lang w:val="en-US"/>
        </w:rPr>
        <w:t>negatif</w:t>
      </w:r>
      <w:proofErr w:type="spellEnd"/>
      <w:r w:rsidRPr="00DA4D81">
        <w:rPr>
          <w:rFonts w:ascii="Times New Roman" w:eastAsia="Times New Roman" w:hAnsi="Times New Roman" w:cs="Times New Roman"/>
          <w:sz w:val="24"/>
          <w:szCs w:val="24"/>
        </w:rPr>
        <w:t xml:space="preserve"> menunjukkan </w:t>
      </w:r>
      <w:proofErr w:type="spellStart"/>
      <w:r w:rsidR="00070FD0" w:rsidRPr="00DA4D81">
        <w:rPr>
          <w:rFonts w:ascii="Times New Roman" w:eastAsia="Times New Roman" w:hAnsi="Times New Roman" w:cs="Times New Roman"/>
          <w:sz w:val="24"/>
          <w:szCs w:val="24"/>
          <w:lang w:val="en-US"/>
        </w:rPr>
        <w:t>dampak</w:t>
      </w:r>
      <w:proofErr w:type="spellEnd"/>
      <w:r w:rsidR="00070FD0" w:rsidRPr="00DA4D81">
        <w:rPr>
          <w:rFonts w:ascii="Times New Roman" w:eastAsia="Times New Roman" w:hAnsi="Times New Roman" w:cs="Times New Roman"/>
          <w:sz w:val="24"/>
          <w:szCs w:val="24"/>
        </w:rPr>
        <w:t xml:space="preserve"> negati</w:t>
      </w:r>
      <w:r w:rsidR="00070FD0" w:rsidRPr="00DA4D81">
        <w:rPr>
          <w:rFonts w:ascii="Times New Roman" w:eastAsia="Times New Roman" w:hAnsi="Times New Roman" w:cs="Times New Roman"/>
          <w:sz w:val="24"/>
          <w:szCs w:val="24"/>
          <w:lang w:val="en-US"/>
        </w:rPr>
        <w:t>f</w:t>
      </w:r>
      <w:r w:rsidRPr="00DA4D81">
        <w:rPr>
          <w:rFonts w:ascii="Times New Roman" w:eastAsia="Times New Roman" w:hAnsi="Times New Roman" w:cs="Times New Roman"/>
          <w:sz w:val="24"/>
          <w:szCs w:val="24"/>
        </w:rPr>
        <w:t xml:space="preserve"> dalam artian apabila nilai DPR </w:t>
      </w:r>
      <w:proofErr w:type="spellStart"/>
      <w:r w:rsidR="00070FD0" w:rsidRPr="00DA4D81">
        <w:rPr>
          <w:rFonts w:ascii="Times New Roman" w:eastAsia="Times New Roman" w:hAnsi="Times New Roman" w:cs="Times New Roman"/>
          <w:sz w:val="24"/>
          <w:szCs w:val="24"/>
          <w:lang w:val="en-US"/>
        </w:rPr>
        <w:t>naik</w:t>
      </w:r>
      <w:proofErr w:type="spellEnd"/>
      <w:r w:rsidR="00CB5C58" w:rsidRPr="00DA4D81">
        <w:rPr>
          <w:rFonts w:ascii="Times New Roman" w:eastAsia="Times New Roman" w:hAnsi="Times New Roman" w:cs="Times New Roman"/>
          <w:sz w:val="24"/>
          <w:szCs w:val="24"/>
          <w:lang w:val="en-US"/>
        </w:rPr>
        <w:t xml:space="preserve"> </w:t>
      </w:r>
      <w:proofErr w:type="spellStart"/>
      <w:r w:rsidR="00CB5C58" w:rsidRPr="00DA4D81">
        <w:rPr>
          <w:rFonts w:ascii="Times New Roman" w:eastAsia="Times New Roman" w:hAnsi="Times New Roman" w:cs="Times New Roman"/>
          <w:sz w:val="24"/>
          <w:szCs w:val="24"/>
          <w:lang w:val="en-US"/>
        </w:rPr>
        <w:t>sebesar</w:t>
      </w:r>
      <w:proofErr w:type="spellEnd"/>
      <w:r w:rsidR="00070FD0" w:rsidRPr="00DA4D81">
        <w:rPr>
          <w:rFonts w:ascii="Times New Roman" w:eastAsia="Times New Roman" w:hAnsi="Times New Roman" w:cs="Times New Roman"/>
          <w:sz w:val="24"/>
          <w:szCs w:val="24"/>
          <w:lang w:val="en-US"/>
        </w:rPr>
        <w:t xml:space="preserve"> </w:t>
      </w:r>
      <w:proofErr w:type="spellStart"/>
      <w:r w:rsidR="00070FD0" w:rsidRPr="00DA4D81">
        <w:rPr>
          <w:rFonts w:ascii="Times New Roman" w:eastAsia="Times New Roman" w:hAnsi="Times New Roman" w:cs="Times New Roman"/>
          <w:sz w:val="24"/>
          <w:szCs w:val="24"/>
          <w:lang w:val="en-US"/>
        </w:rPr>
        <w:t>satu</w:t>
      </w:r>
      <w:proofErr w:type="spellEnd"/>
      <w:r w:rsidR="00070FD0" w:rsidRPr="00DA4D81">
        <w:rPr>
          <w:rFonts w:ascii="Times New Roman" w:eastAsia="Times New Roman" w:hAnsi="Times New Roman" w:cs="Times New Roman"/>
          <w:sz w:val="24"/>
          <w:szCs w:val="24"/>
          <w:lang w:val="en-US"/>
        </w:rPr>
        <w:t xml:space="preserve"> </w:t>
      </w:r>
      <w:proofErr w:type="spellStart"/>
      <w:r w:rsidR="00070FD0" w:rsidRPr="00DA4D81">
        <w:rPr>
          <w:rFonts w:ascii="Times New Roman" w:eastAsia="Times New Roman" w:hAnsi="Times New Roman" w:cs="Times New Roman"/>
          <w:sz w:val="24"/>
          <w:szCs w:val="24"/>
          <w:lang w:val="en-US"/>
        </w:rPr>
        <w:t>satuan</w:t>
      </w:r>
      <w:proofErr w:type="spellEnd"/>
      <w:r w:rsidRPr="00DA4D81">
        <w:rPr>
          <w:rFonts w:ascii="Times New Roman" w:eastAsia="Times New Roman" w:hAnsi="Times New Roman" w:cs="Times New Roman"/>
          <w:sz w:val="24"/>
          <w:szCs w:val="24"/>
        </w:rPr>
        <w:t xml:space="preserve"> maka nilai DPR ak</w:t>
      </w:r>
      <w:r w:rsidR="00B50BB8" w:rsidRPr="00DA4D81">
        <w:rPr>
          <w:rFonts w:ascii="Times New Roman" w:eastAsia="Times New Roman" w:hAnsi="Times New Roman" w:cs="Times New Roman"/>
          <w:sz w:val="24"/>
          <w:szCs w:val="24"/>
        </w:rPr>
        <w:t xml:space="preserve">an berkurang sebesar -0,106 </w:t>
      </w:r>
      <w:proofErr w:type="spellStart"/>
      <w:r w:rsidR="00B50BB8" w:rsidRPr="00DA4D81">
        <w:rPr>
          <w:rFonts w:ascii="Times New Roman" w:eastAsia="Times New Roman" w:hAnsi="Times New Roman" w:cs="Times New Roman"/>
          <w:sz w:val="24"/>
          <w:szCs w:val="24"/>
          <w:lang w:val="en-US"/>
        </w:rPr>
        <w:t>satuan</w:t>
      </w:r>
      <w:proofErr w:type="spellEnd"/>
      <w:r w:rsidRPr="00DA4D81">
        <w:rPr>
          <w:rFonts w:ascii="Times New Roman" w:eastAsia="Times New Roman" w:hAnsi="Times New Roman" w:cs="Times New Roman"/>
          <w:sz w:val="24"/>
          <w:szCs w:val="24"/>
        </w:rPr>
        <w:t>.</w:t>
      </w:r>
    </w:p>
    <w:p w14:paraId="3ED59FE9" w14:textId="25ECEC72" w:rsidR="00887256" w:rsidRPr="00DA4D81" w:rsidRDefault="00887256" w:rsidP="00DA4D81">
      <w:pPr>
        <w:spacing w:after="0" w:line="360" w:lineRule="auto"/>
        <w:jc w:val="both"/>
        <w:rPr>
          <w:rFonts w:ascii="Times New Roman" w:hAnsi="Times New Roman" w:cs="Times New Roman"/>
          <w:b/>
          <w:bCs/>
          <w:sz w:val="24"/>
          <w:szCs w:val="24"/>
        </w:rPr>
      </w:pPr>
      <w:r w:rsidRPr="00DA4D81">
        <w:rPr>
          <w:rFonts w:ascii="Times New Roman" w:hAnsi="Times New Roman" w:cs="Times New Roman"/>
          <w:b/>
          <w:bCs/>
          <w:sz w:val="24"/>
          <w:szCs w:val="24"/>
        </w:rPr>
        <w:t>Uji t</w:t>
      </w:r>
    </w:p>
    <w:p w14:paraId="3419D5B7" w14:textId="547A7692" w:rsidR="006878DF" w:rsidRPr="00DA4D81" w:rsidRDefault="00887256" w:rsidP="00DA4D81">
      <w:pPr>
        <w:spacing w:after="0" w:line="360" w:lineRule="auto"/>
        <w:ind w:right="284"/>
        <w:jc w:val="both"/>
        <w:rPr>
          <w:rFonts w:ascii="Times New Roman" w:eastAsia="Times New Roman" w:hAnsi="Times New Roman" w:cs="Times New Roman"/>
          <w:bCs/>
          <w:sz w:val="24"/>
          <w:szCs w:val="24"/>
        </w:rPr>
      </w:pPr>
      <w:r w:rsidRPr="00DA4D81">
        <w:rPr>
          <w:rFonts w:ascii="Times New Roman" w:eastAsia="Times New Roman" w:hAnsi="Times New Roman" w:cs="Times New Roman"/>
          <w:bCs/>
          <w:sz w:val="24"/>
          <w:szCs w:val="24"/>
        </w:rPr>
        <w:tab/>
        <w:t>Berdasarkan tabel 7 pada uji regresi linier berganda</w:t>
      </w:r>
      <w:r w:rsidR="006878DF" w:rsidRPr="00DA4D81">
        <w:rPr>
          <w:rFonts w:ascii="Times New Roman" w:eastAsia="Times New Roman" w:hAnsi="Times New Roman" w:cs="Times New Roman"/>
          <w:bCs/>
          <w:sz w:val="24"/>
          <w:szCs w:val="24"/>
        </w:rPr>
        <w:t>, maka dapat diketahui hasil pengujian hipotesis sebagai berikut:</w:t>
      </w:r>
    </w:p>
    <w:p w14:paraId="00B1AE90" w14:textId="351D11CF" w:rsidR="006878DF" w:rsidRPr="00DA4D81" w:rsidRDefault="006878DF" w:rsidP="00DA4D81">
      <w:pPr>
        <w:pStyle w:val="ListParagraph"/>
        <w:numPr>
          <w:ilvl w:val="0"/>
          <w:numId w:val="7"/>
        </w:numPr>
        <w:spacing w:after="0" w:line="360" w:lineRule="auto"/>
        <w:ind w:right="284"/>
        <w:jc w:val="both"/>
        <w:rPr>
          <w:rFonts w:ascii="Times New Roman" w:hAnsi="Times New Roman" w:cs="Times New Roman"/>
          <w:sz w:val="24"/>
          <w:szCs w:val="24"/>
        </w:rPr>
      </w:pPr>
      <w:r w:rsidRPr="00DA4D81">
        <w:rPr>
          <w:rFonts w:ascii="Times New Roman" w:hAnsi="Times New Roman" w:cs="Times New Roman"/>
          <w:sz w:val="24"/>
          <w:szCs w:val="24"/>
        </w:rPr>
        <w:t xml:space="preserve">Hipotesis 1 (H1) menyatakan variabel ROE berpengaruh signifikan terhadap </w:t>
      </w:r>
      <w:r w:rsidR="00CB5C58" w:rsidRPr="00DA4D81">
        <w:rPr>
          <w:rFonts w:ascii="Times New Roman" w:hAnsi="Times New Roman" w:cs="Times New Roman"/>
          <w:i/>
          <w:sz w:val="24"/>
          <w:szCs w:val="24"/>
        </w:rPr>
        <w:t>return</w:t>
      </w:r>
      <w:r w:rsidR="00CB5C58" w:rsidRPr="00DA4D81">
        <w:rPr>
          <w:rFonts w:ascii="Times New Roman" w:hAnsi="Times New Roman" w:cs="Times New Roman"/>
          <w:sz w:val="24"/>
          <w:szCs w:val="24"/>
        </w:rPr>
        <w:t xml:space="preserve"> </w:t>
      </w:r>
      <w:r w:rsidR="00CB5C58" w:rsidRPr="00DA4D81">
        <w:rPr>
          <w:rFonts w:ascii="Times New Roman" w:eastAsia="Times New Roman" w:hAnsi="Times New Roman" w:cs="Times New Roman"/>
          <w:bCs/>
          <w:sz w:val="24"/>
          <w:szCs w:val="24"/>
        </w:rPr>
        <w:t>saham</w:t>
      </w:r>
      <w:r w:rsidR="00CB5C58" w:rsidRPr="00DA4D81">
        <w:rPr>
          <w:rFonts w:ascii="Times New Roman" w:hAnsi="Times New Roman" w:cs="Times New Roman"/>
          <w:sz w:val="24"/>
          <w:szCs w:val="24"/>
        </w:rPr>
        <w:t xml:space="preserve"> </w:t>
      </w:r>
      <w:r w:rsidRPr="00DA4D81">
        <w:rPr>
          <w:rFonts w:ascii="Times New Roman" w:hAnsi="Times New Roman" w:cs="Times New Roman"/>
          <w:sz w:val="24"/>
          <w:szCs w:val="24"/>
        </w:rPr>
        <w:t>pada periode 2019-2023. Berdasarkan tabel diatas, dapat di</w:t>
      </w:r>
      <w:proofErr w:type="spellStart"/>
      <w:r w:rsidR="00B50BB8" w:rsidRPr="00DA4D81">
        <w:rPr>
          <w:rFonts w:ascii="Times New Roman" w:hAnsi="Times New Roman" w:cs="Times New Roman"/>
          <w:sz w:val="24"/>
          <w:szCs w:val="24"/>
          <w:lang w:val="en-US"/>
        </w:rPr>
        <w:t>ketahui</w:t>
      </w:r>
      <w:proofErr w:type="spellEnd"/>
      <w:r w:rsidRPr="00DA4D81">
        <w:rPr>
          <w:rFonts w:ascii="Times New Roman" w:hAnsi="Times New Roman" w:cs="Times New Roman"/>
          <w:sz w:val="24"/>
          <w:szCs w:val="24"/>
        </w:rPr>
        <w:t xml:space="preserve"> bahwa nilai signifikansi variabel X1 sebesar 0,000 &lt; 0,05 dan nilai t hitung sebesar 3,698  lebih besar dari t tabel sebesar 1,993. Dengan demikian dapat diartikan bahwa Ha1 diterima dan H01 ditolak, variabel nilai ROE berpengaruh signifikan terhadap </w:t>
      </w:r>
      <w:r w:rsidR="00CB5C58" w:rsidRPr="00DA4D81">
        <w:rPr>
          <w:rFonts w:ascii="Times New Roman" w:hAnsi="Times New Roman" w:cs="Times New Roman"/>
          <w:i/>
          <w:sz w:val="24"/>
          <w:szCs w:val="24"/>
        </w:rPr>
        <w:t>return</w:t>
      </w:r>
      <w:r w:rsidR="00CB5C58" w:rsidRPr="00DA4D81">
        <w:rPr>
          <w:rFonts w:ascii="Times New Roman" w:hAnsi="Times New Roman" w:cs="Times New Roman"/>
          <w:sz w:val="24"/>
          <w:szCs w:val="24"/>
        </w:rPr>
        <w:t xml:space="preserve"> saham  pada periode </w:t>
      </w:r>
      <w:r w:rsidRPr="00DA4D81">
        <w:rPr>
          <w:rFonts w:ascii="Times New Roman" w:hAnsi="Times New Roman" w:cs="Times New Roman"/>
          <w:sz w:val="24"/>
          <w:szCs w:val="24"/>
        </w:rPr>
        <w:t>2019-2023.</w:t>
      </w:r>
    </w:p>
    <w:p w14:paraId="656204C5" w14:textId="7FC7035E" w:rsidR="006878DF" w:rsidRPr="00DA4D81" w:rsidRDefault="006878DF" w:rsidP="00DA4D81">
      <w:pPr>
        <w:pStyle w:val="ListParagraph"/>
        <w:numPr>
          <w:ilvl w:val="0"/>
          <w:numId w:val="7"/>
        </w:numPr>
        <w:spacing w:after="0" w:line="360" w:lineRule="auto"/>
        <w:ind w:right="284"/>
        <w:jc w:val="both"/>
        <w:rPr>
          <w:rFonts w:ascii="Times New Roman" w:hAnsi="Times New Roman" w:cs="Times New Roman"/>
          <w:sz w:val="24"/>
          <w:szCs w:val="24"/>
        </w:rPr>
      </w:pPr>
      <w:r w:rsidRPr="00DA4D81">
        <w:rPr>
          <w:rFonts w:ascii="Times New Roman" w:hAnsi="Times New Roman" w:cs="Times New Roman"/>
          <w:sz w:val="24"/>
          <w:szCs w:val="24"/>
        </w:rPr>
        <w:t>Hipotesis 2 (H2) menyatakan variabel DPR tidak berpengaruh signifikan terhadap</w:t>
      </w:r>
      <w:r w:rsidRPr="00DA4D81">
        <w:rPr>
          <w:rFonts w:ascii="Times New Roman" w:hAnsi="Times New Roman" w:cs="Times New Roman"/>
          <w:i/>
          <w:sz w:val="24"/>
          <w:szCs w:val="24"/>
        </w:rPr>
        <w:t xml:space="preserve"> </w:t>
      </w:r>
      <w:r w:rsidR="00CB5C58" w:rsidRPr="00DA4D81">
        <w:rPr>
          <w:rFonts w:ascii="Times New Roman" w:hAnsi="Times New Roman" w:cs="Times New Roman"/>
          <w:i/>
          <w:sz w:val="24"/>
          <w:szCs w:val="24"/>
        </w:rPr>
        <w:t>return</w:t>
      </w:r>
      <w:r w:rsidR="00CB5C58" w:rsidRPr="00DA4D81">
        <w:rPr>
          <w:rFonts w:ascii="Times New Roman" w:hAnsi="Times New Roman" w:cs="Times New Roman"/>
          <w:sz w:val="24"/>
          <w:szCs w:val="24"/>
        </w:rPr>
        <w:t xml:space="preserve"> saham  </w:t>
      </w:r>
      <w:r w:rsidRPr="00DA4D81">
        <w:rPr>
          <w:rFonts w:ascii="Times New Roman" w:hAnsi="Times New Roman" w:cs="Times New Roman"/>
          <w:sz w:val="24"/>
          <w:szCs w:val="24"/>
        </w:rPr>
        <w:t xml:space="preserve">pada periode 2019-2023. Berdasarkan tabel diatas dapat </w:t>
      </w:r>
      <w:proofErr w:type="spellStart"/>
      <w:r w:rsidR="00B50BB8" w:rsidRPr="00DA4D81">
        <w:rPr>
          <w:rFonts w:ascii="Times New Roman" w:hAnsi="Times New Roman" w:cs="Times New Roman"/>
          <w:sz w:val="24"/>
          <w:szCs w:val="24"/>
          <w:lang w:val="en-US"/>
        </w:rPr>
        <w:t>terlihat</w:t>
      </w:r>
      <w:proofErr w:type="spellEnd"/>
      <w:r w:rsidRPr="00DA4D81">
        <w:rPr>
          <w:rFonts w:ascii="Times New Roman" w:hAnsi="Times New Roman" w:cs="Times New Roman"/>
          <w:sz w:val="24"/>
          <w:szCs w:val="24"/>
        </w:rPr>
        <w:t xml:space="preserve"> bahwa nilai signifikansi variabel X2 sebesar 0,051 yang berarti lebih besar dari pada nilai signifikansi 0,05 dan nilai t hitung sebesar -1.983 lebih kecil dari t tabel sebesar 1,993. Dengan demikian dapat diartikan bahwa Ha2 ditolak dan H02 diterima, </w:t>
      </w:r>
      <w:r w:rsidRPr="00DA4D81">
        <w:rPr>
          <w:rFonts w:ascii="Times New Roman" w:hAnsi="Times New Roman" w:cs="Times New Roman"/>
          <w:sz w:val="24"/>
          <w:szCs w:val="24"/>
        </w:rPr>
        <w:lastRenderedPageBreak/>
        <w:t xml:space="preserve">variabel DPR tidak berpengaruh signifikan terhadap </w:t>
      </w:r>
      <w:r w:rsidRPr="00DA4D81">
        <w:rPr>
          <w:rFonts w:ascii="Times New Roman" w:hAnsi="Times New Roman" w:cs="Times New Roman"/>
          <w:i/>
          <w:sz w:val="24"/>
          <w:szCs w:val="24"/>
        </w:rPr>
        <w:t>Return</w:t>
      </w:r>
      <w:r w:rsidRPr="00DA4D81">
        <w:rPr>
          <w:rFonts w:ascii="Times New Roman" w:hAnsi="Times New Roman" w:cs="Times New Roman"/>
          <w:sz w:val="24"/>
          <w:szCs w:val="24"/>
        </w:rPr>
        <w:t xml:space="preserve"> Saham pada Periode 2019-2023.</w:t>
      </w:r>
    </w:p>
    <w:p w14:paraId="7CC2079A" w14:textId="3CAB7D85" w:rsidR="006878DF" w:rsidRPr="00DA4D81" w:rsidRDefault="006878DF" w:rsidP="00DA4D81">
      <w:pPr>
        <w:spacing w:after="0" w:line="360" w:lineRule="auto"/>
        <w:jc w:val="both"/>
        <w:rPr>
          <w:rFonts w:ascii="Times New Roman" w:hAnsi="Times New Roman" w:cs="Times New Roman"/>
          <w:b/>
          <w:bCs/>
          <w:sz w:val="24"/>
          <w:szCs w:val="24"/>
        </w:rPr>
      </w:pPr>
      <w:r w:rsidRPr="00DA4D81">
        <w:rPr>
          <w:rFonts w:ascii="Times New Roman" w:hAnsi="Times New Roman" w:cs="Times New Roman"/>
          <w:b/>
          <w:bCs/>
          <w:sz w:val="24"/>
          <w:szCs w:val="24"/>
        </w:rPr>
        <w:t>Uji F</w:t>
      </w:r>
    </w:p>
    <w:p w14:paraId="4600DF56" w14:textId="246AAC11" w:rsidR="006878DF" w:rsidRPr="00DA4D81" w:rsidRDefault="006878DF" w:rsidP="00DA4D81">
      <w:pPr>
        <w:pStyle w:val="BodyText"/>
        <w:spacing w:line="360" w:lineRule="auto"/>
        <w:ind w:right="3"/>
        <w:jc w:val="center"/>
        <w:rPr>
          <w:b/>
        </w:rPr>
      </w:pPr>
      <w:r w:rsidRPr="00DA4D81">
        <w:rPr>
          <w:b/>
        </w:rPr>
        <w:t>Tabel 8. Uji F</w:t>
      </w:r>
    </w:p>
    <w:p w14:paraId="1A5D3EE5" w14:textId="53C11281" w:rsidR="006878DF" w:rsidRPr="00DA4D81" w:rsidRDefault="006878DF" w:rsidP="00DA4D81">
      <w:pPr>
        <w:spacing w:after="0" w:line="360" w:lineRule="auto"/>
        <w:ind w:right="284"/>
        <w:jc w:val="center"/>
        <w:rPr>
          <w:rFonts w:ascii="Times New Roman" w:eastAsia="Times New Roman" w:hAnsi="Times New Roman" w:cs="Times New Roman"/>
          <w:bCs/>
          <w:sz w:val="24"/>
          <w:szCs w:val="24"/>
        </w:rPr>
      </w:pPr>
      <w:r w:rsidRPr="00DA4D81">
        <w:rPr>
          <w:rFonts w:ascii="Times New Roman" w:eastAsia="Times New Roman" w:hAnsi="Times New Roman" w:cs="Times New Roman"/>
          <w:bCs/>
          <w:noProof/>
          <w:sz w:val="24"/>
          <w:szCs w:val="24"/>
          <w:lang w:val="en-US"/>
        </w:rPr>
        <w:drawing>
          <wp:inline distT="0" distB="0" distL="0" distR="0" wp14:anchorId="30EFBFD2" wp14:editId="7271FABB">
            <wp:extent cx="3882190" cy="1055916"/>
            <wp:effectExtent l="0" t="0" r="4445" b="0"/>
            <wp:docPr id="1931161492" name="Picture 1" descr="A tabl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161492" name="Picture 1" descr="A table with numbers and letters&#10;&#10;Description automatically generated"/>
                    <pic:cNvPicPr/>
                  </pic:nvPicPr>
                  <pic:blipFill>
                    <a:blip r:embed="rId18"/>
                    <a:stretch>
                      <a:fillRect/>
                    </a:stretch>
                  </pic:blipFill>
                  <pic:spPr>
                    <a:xfrm>
                      <a:off x="0" y="0"/>
                      <a:ext cx="3894322" cy="1059216"/>
                    </a:xfrm>
                    <a:prstGeom prst="rect">
                      <a:avLst/>
                    </a:prstGeom>
                  </pic:spPr>
                </pic:pic>
              </a:graphicData>
            </a:graphic>
          </wp:inline>
        </w:drawing>
      </w:r>
    </w:p>
    <w:p w14:paraId="4C3BB6BE" w14:textId="77777777" w:rsidR="006878DF" w:rsidRPr="00DA4D81" w:rsidRDefault="006878DF" w:rsidP="00DA4D81">
      <w:pPr>
        <w:spacing w:after="0" w:line="360" w:lineRule="auto"/>
        <w:ind w:right="284"/>
        <w:rPr>
          <w:rFonts w:ascii="Times New Roman" w:eastAsia="Times New Roman" w:hAnsi="Times New Roman" w:cs="Times New Roman"/>
          <w:bCs/>
          <w:sz w:val="24"/>
          <w:szCs w:val="24"/>
        </w:rPr>
      </w:pPr>
      <w:r w:rsidRPr="00DA4D81">
        <w:rPr>
          <w:rFonts w:ascii="Times New Roman" w:eastAsia="Times New Roman" w:hAnsi="Times New Roman" w:cs="Times New Roman"/>
          <w:bCs/>
          <w:sz w:val="24"/>
          <w:szCs w:val="24"/>
        </w:rPr>
        <w:t>Sumber : Data Olahan Peneliti 2024.</w:t>
      </w:r>
    </w:p>
    <w:p w14:paraId="681C066A" w14:textId="699B1C06" w:rsidR="006878DF" w:rsidRPr="00DA4D81" w:rsidRDefault="006878DF" w:rsidP="00DA4D81">
      <w:pPr>
        <w:spacing w:after="0" w:line="360" w:lineRule="auto"/>
        <w:ind w:firstLine="720"/>
        <w:jc w:val="both"/>
        <w:rPr>
          <w:rFonts w:ascii="Times New Roman" w:hAnsi="Times New Roman" w:cs="Times New Roman"/>
          <w:sz w:val="24"/>
          <w:szCs w:val="24"/>
        </w:rPr>
      </w:pPr>
      <w:r w:rsidRPr="00DA4D81">
        <w:rPr>
          <w:rFonts w:ascii="Times New Roman" w:hAnsi="Times New Roman" w:cs="Times New Roman"/>
          <w:sz w:val="24"/>
          <w:szCs w:val="24"/>
        </w:rPr>
        <w:t xml:space="preserve">Hipotesis 3 (H3) menyatakan bahwa variabel ROE dan DPR berpengaruh signifikan terhadap variabel </w:t>
      </w:r>
      <w:r w:rsidR="006F371A" w:rsidRPr="00DA4D81">
        <w:rPr>
          <w:rFonts w:ascii="Times New Roman" w:hAnsi="Times New Roman" w:cs="Times New Roman"/>
          <w:i/>
          <w:sz w:val="24"/>
          <w:szCs w:val="24"/>
        </w:rPr>
        <w:t>return</w:t>
      </w:r>
      <w:r w:rsidR="006F371A" w:rsidRPr="00DA4D81">
        <w:rPr>
          <w:rFonts w:ascii="Times New Roman" w:hAnsi="Times New Roman" w:cs="Times New Roman"/>
          <w:sz w:val="24"/>
          <w:szCs w:val="24"/>
        </w:rPr>
        <w:t xml:space="preserve"> saham </w:t>
      </w:r>
      <w:r w:rsidRPr="00DA4D81">
        <w:rPr>
          <w:rFonts w:ascii="Times New Roman" w:hAnsi="Times New Roman" w:cs="Times New Roman"/>
          <w:sz w:val="24"/>
          <w:szCs w:val="24"/>
        </w:rPr>
        <w:t xml:space="preserve">yang tercatat </w:t>
      </w:r>
      <w:r w:rsidR="006F371A" w:rsidRPr="00DA4D81">
        <w:rPr>
          <w:rFonts w:ascii="Times New Roman" w:hAnsi="Times New Roman" w:cs="Times New Roman"/>
          <w:sz w:val="24"/>
          <w:szCs w:val="24"/>
          <w:lang w:val="en-US"/>
        </w:rPr>
        <w:t xml:space="preserve">di </w:t>
      </w:r>
      <w:r w:rsidR="006F371A" w:rsidRPr="00DA4D81">
        <w:rPr>
          <w:rFonts w:ascii="Times New Roman" w:hAnsi="Times New Roman" w:cs="Times New Roman"/>
          <w:sz w:val="24"/>
          <w:szCs w:val="24"/>
        </w:rPr>
        <w:t>ISSI</w:t>
      </w:r>
      <w:r w:rsidRPr="00DA4D81">
        <w:rPr>
          <w:rFonts w:ascii="Times New Roman" w:hAnsi="Times New Roman" w:cs="Times New Roman"/>
          <w:sz w:val="24"/>
          <w:szCs w:val="24"/>
        </w:rPr>
        <w:t xml:space="preserve"> periode 2019-2023. </w:t>
      </w:r>
      <w:r w:rsidR="00B50BB8" w:rsidRPr="00DA4D81">
        <w:rPr>
          <w:rFonts w:ascii="Times New Roman" w:hAnsi="Times New Roman" w:cs="Times New Roman"/>
          <w:sz w:val="24"/>
          <w:szCs w:val="24"/>
        </w:rPr>
        <w:t>Berdasarkan nilai uji F simultan di atas</w:t>
      </w:r>
      <w:r w:rsidR="00B50BB8" w:rsidRPr="00DA4D81">
        <w:rPr>
          <w:rFonts w:ascii="Times New Roman" w:hAnsi="Times New Roman" w:cs="Times New Roman"/>
          <w:sz w:val="24"/>
          <w:szCs w:val="24"/>
          <w:lang w:val="en-US"/>
        </w:rPr>
        <w:t>,</w:t>
      </w:r>
      <w:r w:rsidR="00B50BB8" w:rsidRPr="00DA4D81">
        <w:rPr>
          <w:rFonts w:ascii="Times New Roman" w:hAnsi="Times New Roman" w:cs="Times New Roman"/>
          <w:sz w:val="24"/>
          <w:szCs w:val="24"/>
        </w:rPr>
        <w:t xml:space="preserve"> diperoleh nilai signifikansi hitung sebesar 0,000 kurang dari 0,05 sehingga dapat diartikan Ha3 diterima dan H03 ditolak </w:t>
      </w:r>
      <w:r w:rsidRPr="00DA4D81">
        <w:rPr>
          <w:rFonts w:ascii="Times New Roman" w:hAnsi="Times New Roman" w:cs="Times New Roman"/>
          <w:sz w:val="24"/>
          <w:szCs w:val="24"/>
        </w:rPr>
        <w:t xml:space="preserve">sehingga variabel ROE dan DPR </w:t>
      </w:r>
      <w:r w:rsidRPr="00DA4D81">
        <w:rPr>
          <w:rFonts w:ascii="Times New Roman" w:eastAsia="Times New Roman" w:hAnsi="Times New Roman" w:cs="Times New Roman"/>
          <w:sz w:val="24"/>
          <w:szCs w:val="24"/>
        </w:rPr>
        <w:t>berpengaruh</w:t>
      </w:r>
      <w:r w:rsidRPr="00DA4D81">
        <w:rPr>
          <w:rFonts w:ascii="Times New Roman" w:hAnsi="Times New Roman" w:cs="Times New Roman"/>
          <w:sz w:val="24"/>
          <w:szCs w:val="24"/>
        </w:rPr>
        <w:t xml:space="preserve"> signifikan terhadap variabel </w:t>
      </w:r>
      <w:r w:rsidR="00C66505" w:rsidRPr="00DA4D81">
        <w:rPr>
          <w:rFonts w:ascii="Times New Roman" w:hAnsi="Times New Roman" w:cs="Times New Roman"/>
          <w:i/>
          <w:sz w:val="24"/>
          <w:szCs w:val="24"/>
        </w:rPr>
        <w:t xml:space="preserve">return </w:t>
      </w:r>
      <w:r w:rsidR="00C66505" w:rsidRPr="00DA4D81">
        <w:rPr>
          <w:rFonts w:ascii="Times New Roman" w:hAnsi="Times New Roman" w:cs="Times New Roman"/>
          <w:sz w:val="24"/>
          <w:szCs w:val="24"/>
        </w:rPr>
        <w:t xml:space="preserve">saham </w:t>
      </w:r>
      <w:r w:rsidRPr="00DA4D81">
        <w:rPr>
          <w:rFonts w:ascii="Times New Roman" w:hAnsi="Times New Roman" w:cs="Times New Roman"/>
          <w:sz w:val="24"/>
          <w:szCs w:val="24"/>
        </w:rPr>
        <w:t xml:space="preserve">yang tercatat </w:t>
      </w:r>
      <w:r w:rsidR="006F371A" w:rsidRPr="00DA4D81">
        <w:rPr>
          <w:rFonts w:ascii="Times New Roman" w:hAnsi="Times New Roman" w:cs="Times New Roman"/>
          <w:sz w:val="24"/>
          <w:szCs w:val="24"/>
        </w:rPr>
        <w:t>ISSI</w:t>
      </w:r>
      <w:r w:rsidR="006F371A" w:rsidRPr="00DA4D81">
        <w:rPr>
          <w:rFonts w:ascii="Times New Roman" w:hAnsi="Times New Roman" w:cs="Times New Roman"/>
          <w:sz w:val="24"/>
          <w:szCs w:val="24"/>
          <w:lang w:val="en-US"/>
        </w:rPr>
        <w:t xml:space="preserve"> </w:t>
      </w:r>
      <w:r w:rsidRPr="00DA4D81">
        <w:rPr>
          <w:rFonts w:ascii="Times New Roman" w:hAnsi="Times New Roman" w:cs="Times New Roman"/>
          <w:sz w:val="24"/>
          <w:szCs w:val="24"/>
        </w:rPr>
        <w:t>periode 2019-2023.</w:t>
      </w:r>
    </w:p>
    <w:p w14:paraId="35257901" w14:textId="22442925" w:rsidR="006878DF" w:rsidRPr="00DA4D81" w:rsidRDefault="006878DF" w:rsidP="00DA4D81">
      <w:pPr>
        <w:spacing w:after="0" w:line="360" w:lineRule="auto"/>
        <w:jc w:val="both"/>
        <w:rPr>
          <w:rFonts w:ascii="Times New Roman" w:hAnsi="Times New Roman" w:cs="Times New Roman"/>
          <w:b/>
          <w:bCs/>
          <w:sz w:val="24"/>
          <w:szCs w:val="24"/>
        </w:rPr>
      </w:pPr>
      <w:r w:rsidRPr="00DA4D81">
        <w:rPr>
          <w:rFonts w:ascii="Times New Roman" w:hAnsi="Times New Roman" w:cs="Times New Roman"/>
          <w:b/>
          <w:bCs/>
          <w:sz w:val="24"/>
          <w:szCs w:val="24"/>
        </w:rPr>
        <w:t>Uji Koefisien Determinasi</w:t>
      </w:r>
    </w:p>
    <w:p w14:paraId="6083517C" w14:textId="04417ABD" w:rsidR="006878DF" w:rsidRPr="00DA4D81" w:rsidRDefault="006878DF" w:rsidP="00DA4D81">
      <w:pPr>
        <w:pStyle w:val="BodyText"/>
        <w:spacing w:line="360" w:lineRule="auto"/>
        <w:ind w:right="3"/>
        <w:jc w:val="center"/>
        <w:rPr>
          <w:b/>
        </w:rPr>
      </w:pPr>
      <w:r w:rsidRPr="00DA4D81">
        <w:rPr>
          <w:b/>
        </w:rPr>
        <w:t>Tabel 9. Uji Koefisien Determinasi</w:t>
      </w:r>
    </w:p>
    <w:p w14:paraId="2408DA2D" w14:textId="773476E5" w:rsidR="00887256" w:rsidRPr="00DA4D81" w:rsidRDefault="006878DF" w:rsidP="00DA4D81">
      <w:pPr>
        <w:spacing w:after="0" w:line="360" w:lineRule="auto"/>
        <w:jc w:val="center"/>
        <w:rPr>
          <w:rFonts w:ascii="Times New Roman" w:eastAsia="Times New Roman" w:hAnsi="Times New Roman" w:cs="Times New Roman"/>
          <w:sz w:val="24"/>
          <w:szCs w:val="24"/>
        </w:rPr>
      </w:pPr>
      <w:r w:rsidRPr="00DA4D81">
        <w:rPr>
          <w:rFonts w:ascii="Times New Roman" w:eastAsia="Times New Roman" w:hAnsi="Times New Roman" w:cs="Times New Roman"/>
          <w:noProof/>
          <w:sz w:val="24"/>
          <w:szCs w:val="24"/>
          <w:lang w:val="en-US"/>
        </w:rPr>
        <w:drawing>
          <wp:inline distT="0" distB="0" distL="0" distR="0" wp14:anchorId="32C22AD3" wp14:editId="73849E12">
            <wp:extent cx="3761874" cy="646738"/>
            <wp:effectExtent l="0" t="0" r="0" b="1270"/>
            <wp:docPr id="701211567" name="Picture 1" descr="A white rectangular table with blu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211567" name="Picture 1" descr="A white rectangular table with blue text&#10;&#10;Description automatically generated with medium confidence"/>
                    <pic:cNvPicPr/>
                  </pic:nvPicPr>
                  <pic:blipFill>
                    <a:blip r:embed="rId19"/>
                    <a:stretch>
                      <a:fillRect/>
                    </a:stretch>
                  </pic:blipFill>
                  <pic:spPr>
                    <a:xfrm>
                      <a:off x="0" y="0"/>
                      <a:ext cx="3777336" cy="649396"/>
                    </a:xfrm>
                    <a:prstGeom prst="rect">
                      <a:avLst/>
                    </a:prstGeom>
                  </pic:spPr>
                </pic:pic>
              </a:graphicData>
            </a:graphic>
          </wp:inline>
        </w:drawing>
      </w:r>
    </w:p>
    <w:p w14:paraId="4DD8C42F" w14:textId="77777777" w:rsidR="006878DF" w:rsidRPr="00DA4D81" w:rsidRDefault="006878DF" w:rsidP="00DA4D81">
      <w:pPr>
        <w:spacing w:after="0" w:line="360" w:lineRule="auto"/>
        <w:ind w:right="284"/>
        <w:rPr>
          <w:rFonts w:ascii="Times New Roman" w:eastAsia="Times New Roman" w:hAnsi="Times New Roman" w:cs="Times New Roman"/>
          <w:bCs/>
          <w:sz w:val="24"/>
          <w:szCs w:val="24"/>
        </w:rPr>
      </w:pPr>
      <w:r w:rsidRPr="00DA4D81">
        <w:rPr>
          <w:rFonts w:ascii="Times New Roman" w:eastAsia="Times New Roman" w:hAnsi="Times New Roman" w:cs="Times New Roman"/>
          <w:bCs/>
          <w:sz w:val="24"/>
          <w:szCs w:val="24"/>
        </w:rPr>
        <w:t>Sumber : Data Olahan Peneliti 2024.</w:t>
      </w:r>
    </w:p>
    <w:p w14:paraId="2BA54D15" w14:textId="6294FFCC" w:rsidR="006878DF" w:rsidRPr="00DA4D81" w:rsidRDefault="006878DF" w:rsidP="00DA4D81">
      <w:pPr>
        <w:spacing w:after="0" w:line="360" w:lineRule="auto"/>
        <w:ind w:firstLine="720"/>
        <w:jc w:val="both"/>
        <w:rPr>
          <w:rFonts w:ascii="Times New Roman" w:eastAsia="Times New Roman" w:hAnsi="Times New Roman" w:cs="Times New Roman"/>
          <w:color w:val="000000"/>
          <w:sz w:val="24"/>
          <w:szCs w:val="24"/>
          <w:lang w:eastAsia="en-ID"/>
        </w:rPr>
      </w:pPr>
      <w:r w:rsidRPr="00DA4D81">
        <w:rPr>
          <w:rFonts w:ascii="Times New Roman" w:hAnsi="Times New Roman" w:cs="Times New Roman"/>
          <w:sz w:val="24"/>
          <w:szCs w:val="24"/>
        </w:rPr>
        <w:t xml:space="preserve">Berdasarkan tabel 9 diatas diketahui nilai R square 0,244 atau 24,4% yang menunjukkan terdapat pengaruh yang simultan antara variabel ROE dan DPR terhadap </w:t>
      </w:r>
      <w:r w:rsidR="006F371A" w:rsidRPr="00DA4D81">
        <w:rPr>
          <w:rFonts w:ascii="Times New Roman" w:hAnsi="Times New Roman" w:cs="Times New Roman"/>
          <w:i/>
          <w:sz w:val="24"/>
          <w:szCs w:val="24"/>
        </w:rPr>
        <w:t>return</w:t>
      </w:r>
      <w:r w:rsidR="006F371A" w:rsidRPr="00DA4D81">
        <w:rPr>
          <w:rFonts w:ascii="Times New Roman" w:hAnsi="Times New Roman" w:cs="Times New Roman"/>
          <w:sz w:val="24"/>
          <w:szCs w:val="24"/>
        </w:rPr>
        <w:t xml:space="preserve"> saham </w:t>
      </w:r>
      <w:r w:rsidRPr="00DA4D81">
        <w:rPr>
          <w:rFonts w:ascii="Times New Roman" w:hAnsi="Times New Roman" w:cs="Times New Roman"/>
          <w:sz w:val="24"/>
          <w:szCs w:val="24"/>
        </w:rPr>
        <w:t xml:space="preserve">sebesar 24,4% dan sisanya </w:t>
      </w:r>
      <w:r w:rsidRPr="00DA4D81">
        <w:rPr>
          <w:rFonts w:ascii="Times New Roman" w:eastAsia="Times New Roman" w:hAnsi="Times New Roman" w:cs="Times New Roman"/>
          <w:color w:val="000000"/>
          <w:sz w:val="24"/>
          <w:szCs w:val="24"/>
          <w:lang w:eastAsia="en-ID"/>
        </w:rPr>
        <w:t>75,6% dipengaruhi oleh variabel lainnya.</w:t>
      </w:r>
    </w:p>
    <w:p w14:paraId="439F24B4" w14:textId="5ACE6D1A" w:rsidR="00803B39" w:rsidRPr="00DA4D81" w:rsidRDefault="00803B39" w:rsidP="00DA4D81">
      <w:pPr>
        <w:spacing w:after="0" w:line="360" w:lineRule="auto"/>
        <w:jc w:val="both"/>
        <w:rPr>
          <w:rFonts w:ascii="Times New Roman" w:hAnsi="Times New Roman" w:cs="Times New Roman"/>
          <w:b/>
          <w:sz w:val="24"/>
          <w:szCs w:val="24"/>
          <w:lang w:val="en-US"/>
        </w:rPr>
      </w:pPr>
      <w:r w:rsidRPr="00DA4D81">
        <w:rPr>
          <w:rFonts w:ascii="Times New Roman" w:hAnsi="Times New Roman" w:cs="Times New Roman"/>
          <w:b/>
          <w:bCs/>
          <w:sz w:val="24"/>
          <w:szCs w:val="24"/>
        </w:rPr>
        <w:t>Pengaruh</w:t>
      </w:r>
      <w:r w:rsidRPr="00DA4D81">
        <w:rPr>
          <w:rFonts w:ascii="Times New Roman" w:eastAsia="Times New Roman" w:hAnsi="Times New Roman" w:cs="Times New Roman"/>
          <w:b/>
          <w:color w:val="000000"/>
          <w:sz w:val="24"/>
          <w:szCs w:val="24"/>
          <w:lang w:eastAsia="en-ID"/>
        </w:rPr>
        <w:t xml:space="preserve"> </w:t>
      </w:r>
      <w:r w:rsidRPr="00DA4D81">
        <w:rPr>
          <w:rFonts w:ascii="Times New Roman" w:eastAsia="Times New Roman" w:hAnsi="Times New Roman" w:cs="Times New Roman"/>
          <w:b/>
          <w:i/>
          <w:color w:val="000000"/>
          <w:sz w:val="24"/>
          <w:szCs w:val="24"/>
          <w:lang w:eastAsia="en-ID"/>
        </w:rPr>
        <w:t>Retun on Equity</w:t>
      </w:r>
      <w:r w:rsidRPr="00DA4D81">
        <w:rPr>
          <w:rFonts w:ascii="Times New Roman" w:eastAsia="Times New Roman" w:hAnsi="Times New Roman" w:cs="Times New Roman"/>
          <w:b/>
          <w:color w:val="000000"/>
          <w:sz w:val="24"/>
          <w:szCs w:val="24"/>
          <w:lang w:eastAsia="en-ID"/>
        </w:rPr>
        <w:t xml:space="preserve"> </w:t>
      </w:r>
      <w:r w:rsidR="00CB5C58" w:rsidRPr="00DA4D81">
        <w:rPr>
          <w:rFonts w:ascii="Times New Roman" w:eastAsia="Times New Roman" w:hAnsi="Times New Roman" w:cs="Times New Roman"/>
          <w:b/>
          <w:color w:val="000000"/>
          <w:sz w:val="24"/>
          <w:szCs w:val="24"/>
          <w:lang w:val="en-US" w:eastAsia="en-ID"/>
        </w:rPr>
        <w:t xml:space="preserve">(ROE) </w:t>
      </w:r>
      <w:r w:rsidRPr="00DA4D81">
        <w:rPr>
          <w:rFonts w:ascii="Times New Roman" w:eastAsia="Times New Roman" w:hAnsi="Times New Roman" w:cs="Times New Roman"/>
          <w:b/>
          <w:color w:val="000000"/>
          <w:sz w:val="24"/>
          <w:szCs w:val="24"/>
          <w:lang w:eastAsia="en-ID"/>
        </w:rPr>
        <w:t xml:space="preserve">Terhadap </w:t>
      </w:r>
      <w:r w:rsidRPr="00DA4D81">
        <w:rPr>
          <w:rFonts w:ascii="Times New Roman" w:eastAsia="Times New Roman" w:hAnsi="Times New Roman" w:cs="Times New Roman"/>
          <w:b/>
          <w:i/>
          <w:color w:val="000000"/>
          <w:sz w:val="24"/>
          <w:szCs w:val="24"/>
          <w:lang w:eastAsia="en-ID"/>
        </w:rPr>
        <w:t>Return</w:t>
      </w:r>
      <w:r w:rsidRPr="00DA4D81">
        <w:rPr>
          <w:rFonts w:ascii="Times New Roman" w:eastAsia="Times New Roman" w:hAnsi="Times New Roman" w:cs="Times New Roman"/>
          <w:b/>
          <w:color w:val="000000"/>
          <w:sz w:val="24"/>
          <w:szCs w:val="24"/>
          <w:lang w:eastAsia="en-ID"/>
        </w:rPr>
        <w:t xml:space="preserve"> Saham yang Tercatat pada Indeks Saham Syariah Indonesia (ISSI) Periode 2019-2023</w:t>
      </w:r>
    </w:p>
    <w:p w14:paraId="4B4FD519" w14:textId="44538DAF" w:rsidR="00803B39" w:rsidRPr="00DA4D81" w:rsidRDefault="00803B39" w:rsidP="00DA4D81">
      <w:pPr>
        <w:spacing w:after="0" w:line="360" w:lineRule="auto"/>
        <w:ind w:firstLine="720"/>
        <w:jc w:val="both"/>
        <w:rPr>
          <w:rFonts w:ascii="Times New Roman" w:hAnsi="Times New Roman" w:cs="Times New Roman"/>
          <w:sz w:val="24"/>
          <w:szCs w:val="24"/>
        </w:rPr>
      </w:pPr>
      <w:r w:rsidRPr="00DA4D81">
        <w:rPr>
          <w:rFonts w:ascii="Times New Roman" w:hAnsi="Times New Roman" w:cs="Times New Roman"/>
          <w:sz w:val="24"/>
          <w:szCs w:val="24"/>
        </w:rPr>
        <w:t>Has</w:t>
      </w:r>
      <w:r w:rsidR="00CB5C58" w:rsidRPr="00DA4D81">
        <w:rPr>
          <w:rFonts w:ascii="Times New Roman" w:hAnsi="Times New Roman" w:cs="Times New Roman"/>
          <w:sz w:val="24"/>
          <w:szCs w:val="24"/>
        </w:rPr>
        <w:t>il penelitian</w:t>
      </w:r>
      <w:r w:rsidR="006F371A" w:rsidRPr="00DA4D81">
        <w:rPr>
          <w:rFonts w:ascii="Times New Roman" w:hAnsi="Times New Roman" w:cs="Times New Roman"/>
          <w:sz w:val="24"/>
          <w:szCs w:val="24"/>
          <w:lang w:val="en-US"/>
        </w:rPr>
        <w:t xml:space="preserve"> </w:t>
      </w:r>
      <w:proofErr w:type="spellStart"/>
      <w:r w:rsidR="006F371A" w:rsidRPr="00DA4D81">
        <w:rPr>
          <w:rFonts w:ascii="Times New Roman" w:hAnsi="Times New Roman" w:cs="Times New Roman"/>
          <w:sz w:val="24"/>
          <w:szCs w:val="24"/>
          <w:lang w:val="en-US"/>
        </w:rPr>
        <w:t>ini</w:t>
      </w:r>
      <w:proofErr w:type="spellEnd"/>
      <w:r w:rsidR="00CB5C58" w:rsidRPr="00DA4D81">
        <w:rPr>
          <w:rFonts w:ascii="Times New Roman" w:hAnsi="Times New Roman" w:cs="Times New Roman"/>
          <w:sz w:val="24"/>
          <w:szCs w:val="24"/>
        </w:rPr>
        <w:t xml:space="preserve"> menunjukkan ROE</w:t>
      </w:r>
      <w:r w:rsidRPr="00DA4D81">
        <w:rPr>
          <w:rFonts w:ascii="Times New Roman" w:hAnsi="Times New Roman" w:cs="Times New Roman"/>
          <w:sz w:val="24"/>
          <w:szCs w:val="24"/>
        </w:rPr>
        <w:t xml:space="preserve"> memiliki pengaruh signifikan terhadap</w:t>
      </w:r>
      <w:r w:rsidRPr="00DA4D81">
        <w:rPr>
          <w:rFonts w:ascii="Times New Roman" w:hAnsi="Times New Roman" w:cs="Times New Roman"/>
          <w:i/>
          <w:sz w:val="24"/>
          <w:szCs w:val="24"/>
        </w:rPr>
        <w:t xml:space="preserve"> return</w:t>
      </w:r>
      <w:r w:rsidRPr="00DA4D81">
        <w:rPr>
          <w:rFonts w:ascii="Times New Roman" w:hAnsi="Times New Roman" w:cs="Times New Roman"/>
          <w:sz w:val="24"/>
          <w:szCs w:val="24"/>
        </w:rPr>
        <w:t xml:space="preserve"> saham </w:t>
      </w:r>
      <w:r w:rsidR="00CB5C58" w:rsidRPr="00DA4D81">
        <w:rPr>
          <w:rFonts w:ascii="Times New Roman" w:eastAsia="Times New Roman" w:hAnsi="Times New Roman" w:cs="Times New Roman"/>
          <w:color w:val="000000"/>
          <w:sz w:val="24"/>
          <w:szCs w:val="24"/>
          <w:lang w:eastAsia="en-ID"/>
        </w:rPr>
        <w:t xml:space="preserve">yang tercatat </w:t>
      </w:r>
      <w:r w:rsidR="00CB5C58" w:rsidRPr="00DA4D81">
        <w:rPr>
          <w:rFonts w:ascii="Times New Roman" w:eastAsia="Times New Roman" w:hAnsi="Times New Roman" w:cs="Times New Roman"/>
          <w:color w:val="000000"/>
          <w:sz w:val="24"/>
          <w:szCs w:val="24"/>
          <w:lang w:val="en-US" w:eastAsia="en-ID"/>
        </w:rPr>
        <w:t xml:space="preserve">di </w:t>
      </w:r>
      <w:r w:rsidR="00CB5C58" w:rsidRPr="00DA4D81">
        <w:rPr>
          <w:rFonts w:ascii="Times New Roman" w:eastAsia="Times New Roman" w:hAnsi="Times New Roman" w:cs="Times New Roman"/>
          <w:color w:val="000000"/>
          <w:sz w:val="24"/>
          <w:szCs w:val="24"/>
          <w:lang w:eastAsia="en-ID"/>
        </w:rPr>
        <w:t>ISSI</w:t>
      </w:r>
      <w:r w:rsidRPr="00DA4D81">
        <w:rPr>
          <w:rFonts w:ascii="Times New Roman" w:eastAsia="Times New Roman" w:hAnsi="Times New Roman" w:cs="Times New Roman"/>
          <w:color w:val="000000"/>
          <w:sz w:val="24"/>
          <w:szCs w:val="24"/>
          <w:lang w:eastAsia="en-ID"/>
        </w:rPr>
        <w:t xml:space="preserve"> periode 2019-2023</w:t>
      </w:r>
      <w:r w:rsidRPr="00DA4D81">
        <w:rPr>
          <w:rFonts w:ascii="Times New Roman" w:hAnsi="Times New Roman" w:cs="Times New Roman"/>
          <w:sz w:val="24"/>
          <w:szCs w:val="24"/>
        </w:rPr>
        <w:t>. Dengan tingkat signifikansinya 0.000 dan hasil ini menunjukkan nilai signifikansinya lebih kecil dari nilai signifikan 5% yang artinya Ha1 diterima dan H01 ditolak.</w:t>
      </w:r>
    </w:p>
    <w:p w14:paraId="7B10050B" w14:textId="2CE41056" w:rsidR="00144D31" w:rsidRPr="00DA4D81" w:rsidRDefault="00E0708D" w:rsidP="00DA4D81">
      <w:pPr>
        <w:spacing w:after="0" w:line="360" w:lineRule="auto"/>
        <w:ind w:firstLine="720"/>
        <w:jc w:val="both"/>
        <w:rPr>
          <w:rFonts w:ascii="Times New Roman" w:hAnsi="Times New Roman" w:cs="Times New Roman"/>
          <w:sz w:val="24"/>
          <w:szCs w:val="24"/>
          <w:lang w:val="ms"/>
        </w:rPr>
      </w:pPr>
      <w:r w:rsidRPr="00DA4D81">
        <w:rPr>
          <w:rFonts w:ascii="Times New Roman" w:hAnsi="Times New Roman" w:cs="Times New Roman"/>
          <w:sz w:val="24"/>
          <w:szCs w:val="24"/>
          <w:lang w:val="ms"/>
        </w:rPr>
        <w:t xml:space="preserve">Hasil dari analisis ini mengindikasikan bahwa variasi nilai ROE akan berperan positif dan penting terhadap </w:t>
      </w:r>
      <w:r w:rsidRPr="00DA4D81">
        <w:rPr>
          <w:rFonts w:ascii="Times New Roman" w:hAnsi="Times New Roman" w:cs="Times New Roman"/>
          <w:i/>
          <w:sz w:val="24"/>
          <w:szCs w:val="24"/>
          <w:lang w:val="ms"/>
        </w:rPr>
        <w:t>return</w:t>
      </w:r>
      <w:r w:rsidRPr="00DA4D81">
        <w:rPr>
          <w:rFonts w:ascii="Times New Roman" w:hAnsi="Times New Roman" w:cs="Times New Roman"/>
          <w:sz w:val="24"/>
          <w:szCs w:val="24"/>
          <w:lang w:val="ms"/>
        </w:rPr>
        <w:t xml:space="preserve"> saham. Ini berarti bahwa setiap perubahan, baik kenaikan maupun penurunan, dalam nilai ROE akan mempengaruhi perubahan dalam </w:t>
      </w:r>
      <w:r w:rsidRPr="00DA4D81">
        <w:rPr>
          <w:rFonts w:ascii="Times New Roman" w:hAnsi="Times New Roman" w:cs="Times New Roman"/>
          <w:i/>
          <w:sz w:val="24"/>
          <w:szCs w:val="24"/>
          <w:lang w:val="ms"/>
        </w:rPr>
        <w:t>return</w:t>
      </w:r>
      <w:r w:rsidRPr="00DA4D81">
        <w:rPr>
          <w:rFonts w:ascii="Times New Roman" w:hAnsi="Times New Roman" w:cs="Times New Roman"/>
          <w:sz w:val="24"/>
          <w:szCs w:val="24"/>
          <w:lang w:val="ms"/>
        </w:rPr>
        <w:t xml:space="preserve"> saham syariah. Nilai ROE yang lebih tinggi berkontribusi pada peningkatan </w:t>
      </w:r>
      <w:r w:rsidRPr="00DA4D81">
        <w:rPr>
          <w:rFonts w:ascii="Times New Roman" w:hAnsi="Times New Roman" w:cs="Times New Roman"/>
          <w:i/>
          <w:sz w:val="24"/>
          <w:szCs w:val="24"/>
          <w:lang w:val="ms"/>
        </w:rPr>
        <w:t>return</w:t>
      </w:r>
      <w:r w:rsidRPr="00DA4D81">
        <w:rPr>
          <w:rFonts w:ascii="Times New Roman" w:hAnsi="Times New Roman" w:cs="Times New Roman"/>
          <w:sz w:val="24"/>
          <w:szCs w:val="24"/>
          <w:lang w:val="ms"/>
        </w:rPr>
        <w:t xml:space="preserve"> saham, sementara nilai ROE </w:t>
      </w:r>
      <w:r w:rsidRPr="00DA4D81">
        <w:rPr>
          <w:rFonts w:ascii="Times New Roman" w:hAnsi="Times New Roman" w:cs="Times New Roman"/>
          <w:sz w:val="24"/>
          <w:szCs w:val="24"/>
          <w:lang w:val="ms"/>
        </w:rPr>
        <w:lastRenderedPageBreak/>
        <w:t xml:space="preserve">yang lebih rendah akan memengaruhi penurunan return saham syariah, yang berkontribusi pada reduksi nilai </w:t>
      </w:r>
      <w:r w:rsidRPr="00DA4D81">
        <w:rPr>
          <w:rFonts w:ascii="Times New Roman" w:hAnsi="Times New Roman" w:cs="Times New Roman"/>
          <w:i/>
          <w:sz w:val="24"/>
          <w:szCs w:val="24"/>
          <w:lang w:val="ms"/>
        </w:rPr>
        <w:t>return</w:t>
      </w:r>
      <w:r w:rsidRPr="00DA4D81">
        <w:rPr>
          <w:rFonts w:ascii="Times New Roman" w:hAnsi="Times New Roman" w:cs="Times New Roman"/>
          <w:sz w:val="24"/>
          <w:szCs w:val="24"/>
          <w:lang w:val="ms"/>
        </w:rPr>
        <w:t xml:space="preserve"> saham.</w:t>
      </w:r>
      <w:r w:rsidR="00144D31" w:rsidRPr="00DA4D81">
        <w:rPr>
          <w:rFonts w:ascii="Times New Roman" w:hAnsi="Times New Roman" w:cs="Times New Roman"/>
          <w:sz w:val="24"/>
          <w:szCs w:val="24"/>
          <w:lang w:val="ms"/>
        </w:rPr>
        <w:t xml:space="preserve">. Hasil penelitian ini </w:t>
      </w:r>
      <w:r w:rsidR="006F371A" w:rsidRPr="00DA4D81">
        <w:rPr>
          <w:rFonts w:ascii="Times New Roman" w:hAnsi="Times New Roman" w:cs="Times New Roman"/>
          <w:sz w:val="24"/>
          <w:szCs w:val="24"/>
          <w:lang w:val="ms"/>
        </w:rPr>
        <w:t>sejalan</w:t>
      </w:r>
      <w:r w:rsidR="00144D31" w:rsidRPr="00DA4D81">
        <w:rPr>
          <w:rFonts w:ascii="Times New Roman" w:hAnsi="Times New Roman" w:cs="Times New Roman"/>
          <w:sz w:val="24"/>
          <w:szCs w:val="24"/>
          <w:lang w:val="ms"/>
        </w:rPr>
        <w:t xml:space="preserve"> </w:t>
      </w:r>
      <w:r w:rsidR="006F371A" w:rsidRPr="00DA4D81">
        <w:rPr>
          <w:rFonts w:ascii="Times New Roman" w:hAnsi="Times New Roman" w:cs="Times New Roman"/>
          <w:sz w:val="24"/>
          <w:szCs w:val="24"/>
          <w:lang w:val="ms"/>
        </w:rPr>
        <w:t>dengan</w:t>
      </w:r>
      <w:r w:rsidR="00144D31" w:rsidRPr="00DA4D81">
        <w:rPr>
          <w:rFonts w:ascii="Times New Roman" w:hAnsi="Times New Roman" w:cs="Times New Roman"/>
          <w:sz w:val="24"/>
          <w:szCs w:val="24"/>
          <w:lang w:val="ms"/>
        </w:rPr>
        <w:t xml:space="preserve"> penelitian yang dilakukan oleh Puspita (2020) yang juga menemukan bahwa ROE secara parsial mempunyai pengaruh signifikan terhadap </w:t>
      </w:r>
      <w:r w:rsidR="00144D31" w:rsidRPr="00DA4D81">
        <w:rPr>
          <w:rFonts w:ascii="Times New Roman" w:hAnsi="Times New Roman" w:cs="Times New Roman"/>
          <w:i/>
          <w:sz w:val="24"/>
          <w:szCs w:val="24"/>
          <w:lang w:val="ms"/>
        </w:rPr>
        <w:t>return</w:t>
      </w:r>
      <w:r w:rsidR="00144D31" w:rsidRPr="00DA4D81">
        <w:rPr>
          <w:rFonts w:ascii="Times New Roman" w:hAnsi="Times New Roman" w:cs="Times New Roman"/>
          <w:sz w:val="24"/>
          <w:szCs w:val="24"/>
          <w:lang w:val="ms"/>
        </w:rPr>
        <w:t xml:space="preserve"> saham. Semakin tinggi harga saham, maka penggunaan modal </w:t>
      </w:r>
      <w:r w:rsidR="00144D31" w:rsidRPr="00DA4D81">
        <w:rPr>
          <w:rFonts w:ascii="Times New Roman" w:hAnsi="Times New Roman" w:cs="Times New Roman"/>
          <w:i/>
          <w:sz w:val="24"/>
          <w:szCs w:val="24"/>
          <w:lang w:val="ms"/>
        </w:rPr>
        <w:t>finansial</w:t>
      </w:r>
      <w:r w:rsidR="00144D31" w:rsidRPr="00DA4D81">
        <w:rPr>
          <w:rFonts w:ascii="Times New Roman" w:hAnsi="Times New Roman" w:cs="Times New Roman"/>
          <w:sz w:val="24"/>
          <w:szCs w:val="24"/>
          <w:lang w:val="ms"/>
        </w:rPr>
        <w:t xml:space="preserve"> dapat dikelola dengan baik dan </w:t>
      </w:r>
      <w:r w:rsidR="00144D31" w:rsidRPr="00DA4D81">
        <w:rPr>
          <w:rFonts w:ascii="Times New Roman" w:hAnsi="Times New Roman" w:cs="Times New Roman"/>
          <w:i/>
          <w:sz w:val="24"/>
          <w:szCs w:val="24"/>
          <w:lang w:val="ms"/>
        </w:rPr>
        <w:t>return</w:t>
      </w:r>
      <w:r w:rsidR="00144D31" w:rsidRPr="00DA4D81">
        <w:rPr>
          <w:rFonts w:ascii="Times New Roman" w:hAnsi="Times New Roman" w:cs="Times New Roman"/>
          <w:sz w:val="24"/>
          <w:szCs w:val="24"/>
          <w:lang w:val="ms"/>
        </w:rPr>
        <w:t xml:space="preserve"> yang diterima investor juga akan meningkat.</w:t>
      </w:r>
    </w:p>
    <w:p w14:paraId="0792BCEB" w14:textId="6F39175A" w:rsidR="00803B39" w:rsidRPr="00DA4D81" w:rsidRDefault="00803B39" w:rsidP="00DA4D81">
      <w:pPr>
        <w:spacing w:after="0" w:line="360" w:lineRule="auto"/>
        <w:jc w:val="both"/>
        <w:rPr>
          <w:rFonts w:ascii="Times New Roman" w:hAnsi="Times New Roman" w:cs="Times New Roman"/>
          <w:b/>
          <w:bCs/>
          <w:sz w:val="24"/>
          <w:szCs w:val="24"/>
        </w:rPr>
      </w:pPr>
      <w:r w:rsidRPr="00DA4D81">
        <w:rPr>
          <w:rFonts w:ascii="Times New Roman" w:hAnsi="Times New Roman" w:cs="Times New Roman"/>
          <w:b/>
          <w:bCs/>
          <w:sz w:val="24"/>
          <w:szCs w:val="24"/>
        </w:rPr>
        <w:t xml:space="preserve">Pengaruh </w:t>
      </w:r>
      <w:r w:rsidRPr="00DA4D81">
        <w:rPr>
          <w:rFonts w:ascii="Times New Roman" w:hAnsi="Times New Roman" w:cs="Times New Roman"/>
          <w:b/>
          <w:bCs/>
          <w:i/>
          <w:sz w:val="24"/>
          <w:szCs w:val="24"/>
        </w:rPr>
        <w:t>Dividend Payout Ratio</w:t>
      </w:r>
      <w:r w:rsidRPr="00DA4D81">
        <w:rPr>
          <w:rFonts w:ascii="Times New Roman" w:hAnsi="Times New Roman" w:cs="Times New Roman"/>
          <w:b/>
          <w:bCs/>
          <w:sz w:val="24"/>
          <w:szCs w:val="24"/>
        </w:rPr>
        <w:t xml:space="preserve"> (DPR)Terhadap </w:t>
      </w:r>
      <w:r w:rsidRPr="00DA4D81">
        <w:rPr>
          <w:rFonts w:ascii="Times New Roman" w:hAnsi="Times New Roman" w:cs="Times New Roman"/>
          <w:b/>
          <w:bCs/>
          <w:i/>
          <w:sz w:val="24"/>
          <w:szCs w:val="24"/>
        </w:rPr>
        <w:t>Return</w:t>
      </w:r>
      <w:r w:rsidRPr="00DA4D81">
        <w:rPr>
          <w:rFonts w:ascii="Times New Roman" w:hAnsi="Times New Roman" w:cs="Times New Roman"/>
          <w:b/>
          <w:bCs/>
          <w:sz w:val="24"/>
          <w:szCs w:val="24"/>
        </w:rPr>
        <w:t xml:space="preserve"> Saham yang Tercatat </w:t>
      </w:r>
      <w:r w:rsidR="003E7CBD" w:rsidRPr="00DA4D81">
        <w:rPr>
          <w:rFonts w:ascii="Times New Roman" w:hAnsi="Times New Roman" w:cs="Times New Roman"/>
          <w:b/>
          <w:bCs/>
          <w:sz w:val="24"/>
          <w:szCs w:val="24"/>
          <w:lang w:val="en-US"/>
        </w:rPr>
        <w:t>di</w:t>
      </w:r>
      <w:r w:rsidRPr="00DA4D81">
        <w:rPr>
          <w:rFonts w:ascii="Times New Roman" w:hAnsi="Times New Roman" w:cs="Times New Roman"/>
          <w:b/>
          <w:bCs/>
          <w:sz w:val="24"/>
          <w:szCs w:val="24"/>
        </w:rPr>
        <w:t xml:space="preserve"> </w:t>
      </w:r>
      <w:r w:rsidR="003E7CBD" w:rsidRPr="00DA4D81">
        <w:rPr>
          <w:rFonts w:ascii="Times New Roman" w:hAnsi="Times New Roman" w:cs="Times New Roman"/>
          <w:b/>
          <w:bCs/>
          <w:sz w:val="24"/>
          <w:szCs w:val="24"/>
        </w:rPr>
        <w:t>ISSI</w:t>
      </w:r>
      <w:r w:rsidRPr="00DA4D81">
        <w:rPr>
          <w:rFonts w:ascii="Times New Roman" w:hAnsi="Times New Roman" w:cs="Times New Roman"/>
          <w:b/>
          <w:bCs/>
          <w:sz w:val="24"/>
          <w:szCs w:val="24"/>
        </w:rPr>
        <w:t xml:space="preserve"> Periode 2019-2023</w:t>
      </w:r>
    </w:p>
    <w:p w14:paraId="236625EA" w14:textId="0E8AFF64" w:rsidR="00803B39" w:rsidRPr="00DA4D81" w:rsidRDefault="00803B39" w:rsidP="00DA4D81">
      <w:pPr>
        <w:spacing w:after="0" w:line="360" w:lineRule="auto"/>
        <w:ind w:firstLine="720"/>
        <w:jc w:val="both"/>
        <w:rPr>
          <w:rFonts w:ascii="Times New Roman" w:hAnsi="Times New Roman" w:cs="Times New Roman"/>
          <w:sz w:val="24"/>
          <w:szCs w:val="24"/>
        </w:rPr>
      </w:pPr>
      <w:r w:rsidRPr="00DA4D81">
        <w:rPr>
          <w:rFonts w:ascii="Times New Roman" w:hAnsi="Times New Roman" w:cs="Times New Roman"/>
          <w:sz w:val="24"/>
          <w:szCs w:val="24"/>
        </w:rPr>
        <w:t xml:space="preserve">Hasil penelitian </w:t>
      </w:r>
      <w:proofErr w:type="spellStart"/>
      <w:r w:rsidR="003E7CBD" w:rsidRPr="00DA4D81">
        <w:rPr>
          <w:rFonts w:ascii="Times New Roman" w:hAnsi="Times New Roman" w:cs="Times New Roman"/>
          <w:sz w:val="24"/>
          <w:szCs w:val="24"/>
          <w:lang w:val="en-US"/>
        </w:rPr>
        <w:t>ini</w:t>
      </w:r>
      <w:proofErr w:type="spellEnd"/>
      <w:r w:rsidR="003E7CBD" w:rsidRPr="00DA4D81">
        <w:rPr>
          <w:rFonts w:ascii="Times New Roman" w:hAnsi="Times New Roman" w:cs="Times New Roman"/>
          <w:sz w:val="24"/>
          <w:szCs w:val="24"/>
          <w:lang w:val="en-US"/>
        </w:rPr>
        <w:t xml:space="preserve">, </w:t>
      </w:r>
      <w:r w:rsidRPr="00DA4D81">
        <w:rPr>
          <w:rFonts w:ascii="Times New Roman" w:hAnsi="Times New Roman" w:cs="Times New Roman"/>
          <w:sz w:val="24"/>
          <w:szCs w:val="24"/>
        </w:rPr>
        <w:t xml:space="preserve">menunjukkan bahwa </w:t>
      </w:r>
      <w:r w:rsidR="003E7CBD" w:rsidRPr="00DA4D81">
        <w:rPr>
          <w:rFonts w:ascii="Times New Roman" w:eastAsia="Times New Roman" w:hAnsi="Times New Roman" w:cs="Times New Roman"/>
          <w:color w:val="000000"/>
          <w:sz w:val="24"/>
          <w:szCs w:val="24"/>
          <w:lang w:eastAsia="en-ID"/>
        </w:rPr>
        <w:t>DPR</w:t>
      </w:r>
      <w:r w:rsidRPr="00DA4D81">
        <w:rPr>
          <w:rFonts w:ascii="Times New Roman" w:hAnsi="Times New Roman" w:cs="Times New Roman"/>
          <w:sz w:val="24"/>
          <w:szCs w:val="24"/>
        </w:rPr>
        <w:t xml:space="preserve"> tidak memiliki pengaruh </w:t>
      </w:r>
      <w:r w:rsidR="003E7CBD" w:rsidRPr="00DA4D81">
        <w:rPr>
          <w:rFonts w:ascii="Times New Roman" w:hAnsi="Times New Roman" w:cs="Times New Roman"/>
          <w:sz w:val="24"/>
          <w:szCs w:val="24"/>
          <w:lang w:val="en-US"/>
        </w:rPr>
        <w:t xml:space="preserve">yang </w:t>
      </w:r>
      <w:r w:rsidR="003E7CBD" w:rsidRPr="00DA4D81">
        <w:rPr>
          <w:rFonts w:ascii="Times New Roman" w:hAnsi="Times New Roman" w:cs="Times New Roman"/>
          <w:sz w:val="24"/>
          <w:szCs w:val="24"/>
        </w:rPr>
        <w:t>signifikan terhadap</w:t>
      </w:r>
      <w:r w:rsidR="003E7CBD" w:rsidRPr="00DA4D81">
        <w:rPr>
          <w:rFonts w:ascii="Times New Roman" w:hAnsi="Times New Roman" w:cs="Times New Roman"/>
          <w:sz w:val="24"/>
          <w:szCs w:val="24"/>
          <w:lang w:val="en-US"/>
        </w:rPr>
        <w:t xml:space="preserve"> </w:t>
      </w:r>
      <w:r w:rsidRPr="00DA4D81">
        <w:rPr>
          <w:rFonts w:ascii="Times New Roman" w:hAnsi="Times New Roman" w:cs="Times New Roman"/>
          <w:i/>
          <w:sz w:val="24"/>
          <w:szCs w:val="24"/>
        </w:rPr>
        <w:t xml:space="preserve">return </w:t>
      </w:r>
      <w:r w:rsidRPr="00DA4D81">
        <w:rPr>
          <w:rFonts w:ascii="Times New Roman" w:hAnsi="Times New Roman" w:cs="Times New Roman"/>
          <w:sz w:val="24"/>
          <w:szCs w:val="24"/>
        </w:rPr>
        <w:t xml:space="preserve">saham periode 2019-2023 dengan tingkat signifikansinya 0,051 dan </w:t>
      </w:r>
      <w:r w:rsidRPr="00DA4D81">
        <w:rPr>
          <w:rFonts w:ascii="Times New Roman" w:hAnsi="Times New Roman" w:cs="Times New Roman"/>
          <w:sz w:val="24"/>
          <w:szCs w:val="24"/>
          <w:lang w:val="ms"/>
        </w:rPr>
        <w:t>hasil</w:t>
      </w:r>
      <w:r w:rsidRPr="00DA4D81">
        <w:rPr>
          <w:rFonts w:ascii="Times New Roman" w:hAnsi="Times New Roman" w:cs="Times New Roman"/>
          <w:sz w:val="24"/>
          <w:szCs w:val="24"/>
        </w:rPr>
        <w:t xml:space="preserve"> ini menunjukkan nilai signifikansinya lebih besar dari nilai signifikan 5% artinya Ha2 ditolak dan H02 diterima.</w:t>
      </w:r>
    </w:p>
    <w:p w14:paraId="20C951BC" w14:textId="73BC3331" w:rsidR="00803B39" w:rsidRPr="00DA4D81" w:rsidRDefault="003E7CBD" w:rsidP="00DA4D81">
      <w:pPr>
        <w:spacing w:after="0" w:line="360" w:lineRule="auto"/>
        <w:ind w:firstLine="720"/>
        <w:jc w:val="both"/>
        <w:rPr>
          <w:rFonts w:ascii="Times New Roman" w:hAnsi="Times New Roman" w:cs="Times New Roman"/>
          <w:sz w:val="24"/>
          <w:szCs w:val="24"/>
        </w:rPr>
      </w:pPr>
      <w:proofErr w:type="spellStart"/>
      <w:r w:rsidRPr="00DA4D81">
        <w:rPr>
          <w:rFonts w:ascii="Times New Roman" w:hAnsi="Times New Roman" w:cs="Times New Roman"/>
          <w:sz w:val="24"/>
          <w:szCs w:val="24"/>
          <w:lang w:val="en-US"/>
        </w:rPr>
        <w:t>Apabila</w:t>
      </w:r>
      <w:proofErr w:type="spellEnd"/>
      <w:r w:rsidRPr="00DA4D81">
        <w:rPr>
          <w:rFonts w:ascii="Times New Roman" w:hAnsi="Times New Roman" w:cs="Times New Roman"/>
          <w:sz w:val="24"/>
          <w:szCs w:val="24"/>
        </w:rPr>
        <w:t xml:space="preserve"> perusahaan</w:t>
      </w:r>
      <w:r w:rsidR="00C66505" w:rsidRPr="00DA4D81">
        <w:rPr>
          <w:rFonts w:ascii="Times New Roman" w:hAnsi="Times New Roman" w:cs="Times New Roman"/>
          <w:sz w:val="24"/>
          <w:szCs w:val="24"/>
          <w:lang w:val="en-US"/>
        </w:rPr>
        <w:t xml:space="preserve"> (</w:t>
      </w:r>
      <w:proofErr w:type="spellStart"/>
      <w:r w:rsidR="00C66505" w:rsidRPr="00DA4D81">
        <w:rPr>
          <w:rFonts w:ascii="Times New Roman" w:hAnsi="Times New Roman" w:cs="Times New Roman"/>
          <w:sz w:val="24"/>
          <w:szCs w:val="24"/>
          <w:lang w:val="en-US"/>
        </w:rPr>
        <w:t>emiten</w:t>
      </w:r>
      <w:proofErr w:type="spellEnd"/>
      <w:r w:rsidR="00C66505" w:rsidRPr="00DA4D81">
        <w:rPr>
          <w:rFonts w:ascii="Times New Roman" w:hAnsi="Times New Roman" w:cs="Times New Roman"/>
          <w:sz w:val="24"/>
          <w:szCs w:val="24"/>
          <w:lang w:val="en-US"/>
        </w:rPr>
        <w:t>)</w:t>
      </w:r>
      <w:r w:rsidRPr="00DA4D81">
        <w:rPr>
          <w:rFonts w:ascii="Times New Roman" w:hAnsi="Times New Roman" w:cs="Times New Roman"/>
          <w:sz w:val="24"/>
          <w:szCs w:val="24"/>
        </w:rPr>
        <w:t xml:space="preserve"> </w:t>
      </w:r>
      <w:r w:rsidR="00144D31" w:rsidRPr="00DA4D81">
        <w:rPr>
          <w:rFonts w:ascii="Times New Roman" w:hAnsi="Times New Roman" w:cs="Times New Roman"/>
          <w:sz w:val="24"/>
          <w:szCs w:val="24"/>
        </w:rPr>
        <w:t xml:space="preserve">stabil membagikan dividen kepada </w:t>
      </w:r>
      <w:r w:rsidRPr="00DA4D81">
        <w:rPr>
          <w:rFonts w:ascii="Times New Roman" w:hAnsi="Times New Roman" w:cs="Times New Roman"/>
          <w:sz w:val="24"/>
          <w:szCs w:val="24"/>
          <w:lang w:val="en-US"/>
        </w:rPr>
        <w:t>investor</w:t>
      </w:r>
      <w:r w:rsidR="00144D31" w:rsidRPr="00DA4D81">
        <w:rPr>
          <w:rFonts w:ascii="Times New Roman" w:hAnsi="Times New Roman" w:cs="Times New Roman"/>
          <w:sz w:val="24"/>
          <w:szCs w:val="24"/>
        </w:rPr>
        <w:t xml:space="preserve">, maka </w:t>
      </w:r>
      <w:proofErr w:type="gramStart"/>
      <w:r w:rsidR="00144D31" w:rsidRPr="00DA4D81">
        <w:rPr>
          <w:rFonts w:ascii="Times New Roman" w:hAnsi="Times New Roman" w:cs="Times New Roman"/>
          <w:sz w:val="24"/>
          <w:szCs w:val="24"/>
        </w:rPr>
        <w:t>akan</w:t>
      </w:r>
      <w:proofErr w:type="gramEnd"/>
      <w:r w:rsidR="00144D31" w:rsidRPr="00DA4D81">
        <w:rPr>
          <w:rFonts w:ascii="Times New Roman" w:hAnsi="Times New Roman" w:cs="Times New Roman"/>
          <w:sz w:val="24"/>
          <w:szCs w:val="24"/>
        </w:rPr>
        <w:t xml:space="preserve"> bereaksi positif terhadap harga saham dan meningkatkan </w:t>
      </w:r>
      <w:r w:rsidR="00144D31" w:rsidRPr="00DA4D81">
        <w:rPr>
          <w:rFonts w:ascii="Times New Roman" w:hAnsi="Times New Roman" w:cs="Times New Roman"/>
          <w:i/>
          <w:sz w:val="24"/>
          <w:szCs w:val="24"/>
        </w:rPr>
        <w:t>return</w:t>
      </w:r>
      <w:r w:rsidR="00144D31" w:rsidRPr="00DA4D81">
        <w:rPr>
          <w:rFonts w:ascii="Times New Roman" w:hAnsi="Times New Roman" w:cs="Times New Roman"/>
          <w:sz w:val="24"/>
          <w:szCs w:val="24"/>
        </w:rPr>
        <w:t>,</w:t>
      </w:r>
      <w:r w:rsidRPr="00DA4D81">
        <w:rPr>
          <w:rFonts w:ascii="Times New Roman" w:hAnsi="Times New Roman" w:cs="Times New Roman"/>
          <w:sz w:val="24"/>
          <w:szCs w:val="24"/>
        </w:rPr>
        <w:t xml:space="preserve"> karena pembagian dividen</w:t>
      </w:r>
      <w:r w:rsidRPr="00DA4D81">
        <w:rPr>
          <w:rFonts w:ascii="Times New Roman" w:hAnsi="Times New Roman" w:cs="Times New Roman"/>
          <w:sz w:val="24"/>
          <w:szCs w:val="24"/>
          <w:lang w:val="en-US"/>
        </w:rPr>
        <w:t xml:space="preserve"> </w:t>
      </w:r>
      <w:proofErr w:type="spellStart"/>
      <w:r w:rsidRPr="00DA4D81">
        <w:rPr>
          <w:rFonts w:ascii="Times New Roman" w:hAnsi="Times New Roman" w:cs="Times New Roman"/>
          <w:sz w:val="24"/>
          <w:szCs w:val="24"/>
          <w:lang w:val="en-US"/>
        </w:rPr>
        <w:t>menjadi</w:t>
      </w:r>
      <w:proofErr w:type="spellEnd"/>
      <w:r w:rsidR="00144D31" w:rsidRPr="00DA4D81">
        <w:rPr>
          <w:rFonts w:ascii="Times New Roman" w:hAnsi="Times New Roman" w:cs="Times New Roman"/>
          <w:sz w:val="24"/>
          <w:szCs w:val="24"/>
        </w:rPr>
        <w:t xml:space="preserve"> alasan bagi </w:t>
      </w:r>
      <w:proofErr w:type="spellStart"/>
      <w:r w:rsidRPr="00DA4D81">
        <w:rPr>
          <w:rFonts w:ascii="Times New Roman" w:hAnsi="Times New Roman" w:cs="Times New Roman"/>
          <w:sz w:val="24"/>
          <w:szCs w:val="24"/>
          <w:lang w:val="en-US"/>
        </w:rPr>
        <w:t>penanam</w:t>
      </w:r>
      <w:proofErr w:type="spellEnd"/>
      <w:r w:rsidRPr="00DA4D81">
        <w:rPr>
          <w:rFonts w:ascii="Times New Roman" w:hAnsi="Times New Roman" w:cs="Times New Roman"/>
          <w:sz w:val="24"/>
          <w:szCs w:val="24"/>
          <w:lang w:val="en-US"/>
        </w:rPr>
        <w:t xml:space="preserve"> modal</w:t>
      </w:r>
      <w:r w:rsidR="00144D31" w:rsidRPr="00DA4D81">
        <w:rPr>
          <w:rFonts w:ascii="Times New Roman" w:hAnsi="Times New Roman" w:cs="Times New Roman"/>
          <w:sz w:val="24"/>
          <w:szCs w:val="24"/>
        </w:rPr>
        <w:t xml:space="preserve"> untuk menanamkan sahamnya </w:t>
      </w:r>
      <w:r w:rsidR="00C66505" w:rsidRPr="00DA4D81">
        <w:rPr>
          <w:rFonts w:ascii="Times New Roman" w:hAnsi="Times New Roman" w:cs="Times New Roman"/>
          <w:sz w:val="24"/>
          <w:szCs w:val="24"/>
          <w:lang w:val="en-US"/>
        </w:rPr>
        <w:t>di</w:t>
      </w:r>
      <w:r w:rsidR="00144D31" w:rsidRPr="00DA4D81">
        <w:rPr>
          <w:rFonts w:ascii="Times New Roman" w:hAnsi="Times New Roman" w:cs="Times New Roman"/>
          <w:sz w:val="24"/>
          <w:szCs w:val="24"/>
        </w:rPr>
        <w:t xml:space="preserve"> </w:t>
      </w:r>
      <w:proofErr w:type="spellStart"/>
      <w:r w:rsidR="00C66505" w:rsidRPr="00DA4D81">
        <w:rPr>
          <w:rFonts w:ascii="Times New Roman" w:hAnsi="Times New Roman" w:cs="Times New Roman"/>
          <w:sz w:val="24"/>
          <w:szCs w:val="24"/>
          <w:lang w:val="en-US"/>
        </w:rPr>
        <w:t>perusahaan</w:t>
      </w:r>
      <w:proofErr w:type="spellEnd"/>
      <w:r w:rsidR="00C66505" w:rsidRPr="00DA4D81">
        <w:rPr>
          <w:rFonts w:ascii="Times New Roman" w:hAnsi="Times New Roman" w:cs="Times New Roman"/>
          <w:sz w:val="24"/>
          <w:szCs w:val="24"/>
          <w:lang w:val="en-US"/>
        </w:rPr>
        <w:t xml:space="preserve"> (</w:t>
      </w:r>
      <w:proofErr w:type="spellStart"/>
      <w:r w:rsidR="00C66505" w:rsidRPr="00DA4D81">
        <w:rPr>
          <w:rFonts w:ascii="Times New Roman" w:hAnsi="Times New Roman" w:cs="Times New Roman"/>
          <w:sz w:val="24"/>
          <w:szCs w:val="24"/>
          <w:lang w:val="en-US"/>
        </w:rPr>
        <w:t>emiten</w:t>
      </w:r>
      <w:proofErr w:type="spellEnd"/>
      <w:r w:rsidR="00C66505" w:rsidRPr="00DA4D81">
        <w:rPr>
          <w:rFonts w:ascii="Times New Roman" w:hAnsi="Times New Roman" w:cs="Times New Roman"/>
          <w:sz w:val="24"/>
          <w:szCs w:val="24"/>
          <w:lang w:val="en-US"/>
        </w:rPr>
        <w:t xml:space="preserve">) </w:t>
      </w:r>
      <w:proofErr w:type="spellStart"/>
      <w:r w:rsidR="00C66505" w:rsidRPr="00DA4D81">
        <w:rPr>
          <w:rFonts w:ascii="Times New Roman" w:hAnsi="Times New Roman" w:cs="Times New Roman"/>
          <w:sz w:val="24"/>
          <w:szCs w:val="24"/>
          <w:lang w:val="en-US"/>
        </w:rPr>
        <w:t>tersebut</w:t>
      </w:r>
      <w:proofErr w:type="spellEnd"/>
      <w:r w:rsidR="00144D31" w:rsidRPr="00DA4D81">
        <w:rPr>
          <w:rFonts w:ascii="Times New Roman" w:hAnsi="Times New Roman" w:cs="Times New Roman"/>
          <w:sz w:val="24"/>
          <w:szCs w:val="24"/>
        </w:rPr>
        <w:t xml:space="preserve">. </w:t>
      </w:r>
      <w:r w:rsidR="00803B39" w:rsidRPr="00DA4D81">
        <w:rPr>
          <w:rFonts w:ascii="Times New Roman" w:hAnsi="Times New Roman" w:cs="Times New Roman"/>
          <w:sz w:val="24"/>
          <w:szCs w:val="24"/>
        </w:rPr>
        <w:t xml:space="preserve">Namun secara keseluruhan, hasil penelitian ini menunjukkan bahwa meskipun DPR bisa mempengaruhi keputusan investor dalam beberapa konteks, pada data dan periode yang diteliti, pengaruh tersebut tidak terbukti ada pengaruh signifikan terhadap </w:t>
      </w:r>
      <w:r w:rsidR="00803B39" w:rsidRPr="00DA4D81">
        <w:rPr>
          <w:rFonts w:ascii="Times New Roman" w:hAnsi="Times New Roman" w:cs="Times New Roman"/>
          <w:i/>
          <w:sz w:val="24"/>
          <w:szCs w:val="24"/>
        </w:rPr>
        <w:t>return</w:t>
      </w:r>
      <w:r w:rsidR="00803B39" w:rsidRPr="00DA4D81">
        <w:rPr>
          <w:rFonts w:ascii="Times New Roman" w:hAnsi="Times New Roman" w:cs="Times New Roman"/>
          <w:sz w:val="24"/>
          <w:szCs w:val="24"/>
        </w:rPr>
        <w:t xml:space="preserve"> saham. </w:t>
      </w:r>
    </w:p>
    <w:p w14:paraId="665156F6" w14:textId="420B268C" w:rsidR="00803B39" w:rsidRPr="00DA4D81" w:rsidRDefault="00803B39" w:rsidP="00DA4D81">
      <w:pPr>
        <w:spacing w:after="0" w:line="360" w:lineRule="auto"/>
        <w:ind w:firstLine="720"/>
        <w:jc w:val="both"/>
        <w:rPr>
          <w:rFonts w:ascii="Times New Roman" w:hAnsi="Times New Roman" w:cs="Times New Roman"/>
          <w:sz w:val="24"/>
          <w:szCs w:val="24"/>
          <w:lang w:val="en-US"/>
        </w:rPr>
      </w:pPr>
      <w:r w:rsidRPr="00DA4D81">
        <w:rPr>
          <w:rFonts w:ascii="Times New Roman" w:hAnsi="Times New Roman" w:cs="Times New Roman"/>
          <w:sz w:val="24"/>
          <w:szCs w:val="24"/>
        </w:rPr>
        <w:t xml:space="preserve">Hasil penelitian ini sejalan dengan penelitian yang dilakukan oleh </w:t>
      </w:r>
      <w:r w:rsidRPr="00DA4D81">
        <w:rPr>
          <w:rFonts w:ascii="Times New Roman" w:hAnsi="Times New Roman" w:cs="Times New Roman"/>
          <w:b/>
          <w:sz w:val="24"/>
          <w:szCs w:val="24"/>
        </w:rPr>
        <w:fldChar w:fldCharType="begin" w:fldLock="1"/>
      </w:r>
      <w:r w:rsidRPr="00DA4D81">
        <w:rPr>
          <w:rFonts w:ascii="Times New Roman" w:hAnsi="Times New Roman" w:cs="Times New Roman"/>
          <w:b/>
          <w:sz w:val="24"/>
          <w:szCs w:val="24"/>
        </w:rPr>
        <w:instrText>ADDIN CSL_CITATION {"citationItems":[{"id":"ITEM-1","itemData":{"DOI":"10.62214/jat.v4i2.69","ISSN":"2621-430X","abstract":"Investment and The sale and purchase of shares are still considered a speculative activity and is prohibited by religion because it is the same as gambling for ordinary people . To straighten this out , this study aims to analyze how Islamic stock investment in the Indonesia Stock Exchange from the perspective of Islamic economic law . The research method used is normative juridical with a qualitative approach . This research draws research sources from interviews with several investors and sharia economic law experts , then documents of laws and regulations , and literature studies related to research . The results show that investing and buying and selling of shares is halal and justified in the teachings of Islam , both Al - Qur'an , the Prophet's Hadith , Kaidah Fiqh , Ijma ' ulama , and the opinions of scholars . Then , from the perspective of sharia economic law , buying and selling or investing in shares for investment purposes is permitted , because buying and selling with underlying stocks is halal , even recommended because it fulfills investment and asset development of one of the maqasid sharia ( Hifdzul maal ) . In addition , stock transactions from the perspective of sharia economic law are assessed from the use of the contract . It is known that the contract used is Bai ' Al - Musawamah and the transaction refers to musyarakah or syirkah","author":[{"dropping-particle":"","family":"Wahyudi","given":"Muhammad","non-dropping-particle":"","parse-names":false,"suffix":""},{"dropping-particle":"","family":"Fani","given":"Dea","non-dropping-particle":"","parse-names":false,"suffix":""},{"dropping-particle":"","family":"Pratiwi","given":"Indah","non-dropping-particle":"","parse-names":false,"suffix":""}],"container-title":"Jurnal At-Tabayyun","id":"ITEM-1","issue":"2","issued":{"date-parts":[["2021"]]},"page":"87-101","title":"Perspektif Hukum Ekonomi Syariah Dalam Investasi Saham Syariah Di Bursa Efek Indonesia","type":"article-journal","volume":"4"},"uris":["http://www.mendeley.com/documents/?uuid=d38c9b78-7648-4da2-af38-99e7063ff7f9"]}],"mendeley":{"formattedCitation":"(M. Wahyudi et al., 2021)","plainTextFormattedCitation":"(M. Wahyudi et al., 2021)","previouslyFormattedCitation":"(M. Wahyudi et al., 2021)"},"properties":{"noteIndex":0},"schema":"https://github.com/citation-style-language/schema/raw/master/csl-citation.json"}</w:instrText>
      </w:r>
      <w:r w:rsidRPr="00DA4D81">
        <w:rPr>
          <w:rFonts w:ascii="Times New Roman" w:hAnsi="Times New Roman" w:cs="Times New Roman"/>
          <w:b/>
          <w:sz w:val="24"/>
          <w:szCs w:val="24"/>
        </w:rPr>
        <w:fldChar w:fldCharType="separate"/>
      </w:r>
      <w:r w:rsidRPr="00DA4D81">
        <w:rPr>
          <w:rFonts w:ascii="Times New Roman" w:hAnsi="Times New Roman" w:cs="Times New Roman"/>
          <w:noProof/>
          <w:sz w:val="24"/>
          <w:szCs w:val="24"/>
        </w:rPr>
        <w:t xml:space="preserve">M. Wahyudi </w:t>
      </w:r>
      <w:r w:rsidRPr="00DA4D81">
        <w:rPr>
          <w:rFonts w:ascii="Times New Roman" w:hAnsi="Times New Roman" w:cs="Times New Roman"/>
          <w:i/>
          <w:noProof/>
          <w:sz w:val="24"/>
          <w:szCs w:val="24"/>
        </w:rPr>
        <w:t>et al</w:t>
      </w:r>
      <w:r w:rsidRPr="00DA4D81">
        <w:rPr>
          <w:rFonts w:ascii="Times New Roman" w:hAnsi="Times New Roman" w:cs="Times New Roman"/>
          <w:noProof/>
          <w:sz w:val="24"/>
          <w:szCs w:val="24"/>
        </w:rPr>
        <w:t>., (2021)</w:t>
      </w:r>
      <w:r w:rsidRPr="00DA4D81">
        <w:rPr>
          <w:rFonts w:ascii="Times New Roman" w:hAnsi="Times New Roman" w:cs="Times New Roman"/>
          <w:b/>
          <w:sz w:val="24"/>
          <w:szCs w:val="24"/>
        </w:rPr>
        <w:fldChar w:fldCharType="end"/>
      </w:r>
      <w:r w:rsidRPr="00DA4D81">
        <w:rPr>
          <w:rFonts w:ascii="Times New Roman" w:hAnsi="Times New Roman" w:cs="Times New Roman"/>
          <w:b/>
          <w:sz w:val="24"/>
          <w:szCs w:val="24"/>
        </w:rPr>
        <w:t>,</w:t>
      </w:r>
      <w:r w:rsidRPr="00DA4D81">
        <w:rPr>
          <w:rFonts w:ascii="Times New Roman" w:hAnsi="Times New Roman" w:cs="Times New Roman"/>
          <w:sz w:val="24"/>
          <w:szCs w:val="24"/>
        </w:rPr>
        <w:t xml:space="preserve"> </w:t>
      </w:r>
      <w:proofErr w:type="spellStart"/>
      <w:r w:rsidR="006E6D20" w:rsidRPr="00DA4D81">
        <w:rPr>
          <w:rFonts w:ascii="Times New Roman" w:hAnsi="Times New Roman" w:cs="Times New Roman"/>
          <w:sz w:val="24"/>
          <w:szCs w:val="24"/>
          <w:lang w:val="en-US"/>
        </w:rPr>
        <w:t>yaitu</w:t>
      </w:r>
      <w:proofErr w:type="spellEnd"/>
      <w:r w:rsidRPr="00DA4D81">
        <w:rPr>
          <w:rFonts w:ascii="Times New Roman" w:hAnsi="Times New Roman" w:cs="Times New Roman"/>
          <w:sz w:val="24"/>
          <w:szCs w:val="24"/>
        </w:rPr>
        <w:t xml:space="preserve"> </w:t>
      </w:r>
      <w:r w:rsidR="00CB5C58" w:rsidRPr="00DA4D81">
        <w:rPr>
          <w:rFonts w:ascii="Times New Roman" w:hAnsi="Times New Roman" w:cs="Times New Roman"/>
          <w:sz w:val="24"/>
          <w:szCs w:val="24"/>
          <w:lang w:val="en-US"/>
        </w:rPr>
        <w:t>DPR</w:t>
      </w:r>
      <w:r w:rsidRPr="00DA4D81">
        <w:rPr>
          <w:rFonts w:ascii="Times New Roman" w:hAnsi="Times New Roman" w:cs="Times New Roman"/>
          <w:sz w:val="24"/>
          <w:szCs w:val="24"/>
        </w:rPr>
        <w:t xml:space="preserve"> secara parsial tidak berpengaruh signifikan terhadap </w:t>
      </w:r>
      <w:r w:rsidRPr="00DA4D81">
        <w:rPr>
          <w:rFonts w:ascii="Times New Roman" w:hAnsi="Times New Roman" w:cs="Times New Roman"/>
          <w:i/>
          <w:sz w:val="24"/>
          <w:szCs w:val="24"/>
        </w:rPr>
        <w:t>return</w:t>
      </w:r>
      <w:r w:rsidRPr="00DA4D81">
        <w:rPr>
          <w:rFonts w:ascii="Times New Roman" w:hAnsi="Times New Roman" w:cs="Times New Roman"/>
          <w:sz w:val="24"/>
          <w:szCs w:val="24"/>
        </w:rPr>
        <w:t xml:space="preserve"> saham. </w:t>
      </w:r>
      <w:r w:rsidRPr="00DA4D81">
        <w:rPr>
          <w:rFonts w:ascii="Times New Roman" w:hAnsi="Times New Roman" w:cs="Times New Roman"/>
          <w:sz w:val="24"/>
          <w:szCs w:val="24"/>
          <w:lang w:val="ms"/>
        </w:rPr>
        <w:t>Artinya</w:t>
      </w:r>
      <w:r w:rsidRPr="00DA4D81">
        <w:rPr>
          <w:rFonts w:ascii="Times New Roman" w:hAnsi="Times New Roman" w:cs="Times New Roman"/>
          <w:sz w:val="24"/>
          <w:szCs w:val="24"/>
        </w:rPr>
        <w:t xml:space="preserve"> apa bila </w:t>
      </w:r>
      <w:r w:rsidR="00CB5C58" w:rsidRPr="00DA4D81">
        <w:rPr>
          <w:rFonts w:ascii="Times New Roman" w:hAnsi="Times New Roman" w:cs="Times New Roman"/>
          <w:sz w:val="24"/>
          <w:szCs w:val="24"/>
          <w:lang w:val="en-US"/>
        </w:rPr>
        <w:t>DPR</w:t>
      </w:r>
      <w:r w:rsidRPr="00DA4D81">
        <w:rPr>
          <w:rFonts w:ascii="Times New Roman" w:hAnsi="Times New Roman" w:cs="Times New Roman"/>
          <w:i/>
          <w:sz w:val="24"/>
          <w:szCs w:val="24"/>
        </w:rPr>
        <w:t xml:space="preserve"> </w:t>
      </w:r>
      <w:proofErr w:type="spellStart"/>
      <w:r w:rsidR="003E7CBD" w:rsidRPr="00DA4D81">
        <w:rPr>
          <w:rFonts w:ascii="Times New Roman" w:hAnsi="Times New Roman" w:cs="Times New Roman"/>
          <w:sz w:val="24"/>
          <w:szCs w:val="24"/>
          <w:lang w:val="en-US"/>
        </w:rPr>
        <w:t>naik</w:t>
      </w:r>
      <w:proofErr w:type="spellEnd"/>
      <w:r w:rsidRPr="00DA4D81">
        <w:rPr>
          <w:rFonts w:ascii="Times New Roman" w:hAnsi="Times New Roman" w:cs="Times New Roman"/>
          <w:sz w:val="24"/>
          <w:szCs w:val="24"/>
        </w:rPr>
        <w:t xml:space="preserve"> </w:t>
      </w:r>
      <w:proofErr w:type="spellStart"/>
      <w:r w:rsidR="003E7CBD" w:rsidRPr="00DA4D81">
        <w:rPr>
          <w:rFonts w:ascii="Times New Roman" w:hAnsi="Times New Roman" w:cs="Times New Roman"/>
          <w:sz w:val="24"/>
          <w:szCs w:val="24"/>
          <w:lang w:val="en-US"/>
        </w:rPr>
        <w:t>ataupun</w:t>
      </w:r>
      <w:proofErr w:type="spellEnd"/>
      <w:r w:rsidR="003E7CBD" w:rsidRPr="00DA4D81">
        <w:rPr>
          <w:rFonts w:ascii="Times New Roman" w:hAnsi="Times New Roman" w:cs="Times New Roman"/>
          <w:sz w:val="24"/>
          <w:szCs w:val="24"/>
        </w:rPr>
        <w:t xml:space="preserve"> </w:t>
      </w:r>
      <w:r w:rsidR="003E7CBD" w:rsidRPr="00DA4D81">
        <w:rPr>
          <w:rFonts w:ascii="Times New Roman" w:hAnsi="Times New Roman" w:cs="Times New Roman"/>
          <w:sz w:val="24"/>
          <w:szCs w:val="24"/>
          <w:lang w:val="en-US"/>
        </w:rPr>
        <w:t>t</w:t>
      </w:r>
      <w:r w:rsidR="003E7CBD" w:rsidRPr="00DA4D81">
        <w:rPr>
          <w:rFonts w:ascii="Times New Roman" w:hAnsi="Times New Roman" w:cs="Times New Roman"/>
          <w:sz w:val="24"/>
          <w:szCs w:val="24"/>
        </w:rPr>
        <w:t xml:space="preserve">urun, </w:t>
      </w:r>
      <w:proofErr w:type="spellStart"/>
      <w:r w:rsidR="00251345" w:rsidRPr="00DA4D81">
        <w:rPr>
          <w:rFonts w:ascii="Times New Roman" w:hAnsi="Times New Roman" w:cs="Times New Roman"/>
          <w:sz w:val="24"/>
          <w:szCs w:val="24"/>
          <w:lang w:val="en-US"/>
        </w:rPr>
        <w:t>jadi</w:t>
      </w:r>
      <w:proofErr w:type="spellEnd"/>
      <w:r w:rsidR="003E7CBD" w:rsidRPr="00DA4D81">
        <w:rPr>
          <w:rFonts w:ascii="Times New Roman" w:hAnsi="Times New Roman" w:cs="Times New Roman"/>
          <w:sz w:val="24"/>
          <w:szCs w:val="24"/>
        </w:rPr>
        <w:t xml:space="preserve"> tidak akan berdampak</w:t>
      </w:r>
      <w:r w:rsidRPr="00DA4D81">
        <w:rPr>
          <w:rFonts w:ascii="Times New Roman" w:hAnsi="Times New Roman" w:cs="Times New Roman"/>
          <w:sz w:val="24"/>
          <w:szCs w:val="24"/>
        </w:rPr>
        <w:t xml:space="preserve"> terhadap </w:t>
      </w:r>
      <w:r w:rsidRPr="00DA4D81">
        <w:rPr>
          <w:rFonts w:ascii="Times New Roman" w:hAnsi="Times New Roman" w:cs="Times New Roman"/>
          <w:i/>
          <w:sz w:val="24"/>
          <w:szCs w:val="24"/>
        </w:rPr>
        <w:t>return</w:t>
      </w:r>
      <w:r w:rsidRPr="00DA4D81">
        <w:rPr>
          <w:rFonts w:ascii="Times New Roman" w:hAnsi="Times New Roman" w:cs="Times New Roman"/>
          <w:sz w:val="24"/>
          <w:szCs w:val="24"/>
        </w:rPr>
        <w:t xml:space="preserve"> saham. Hal ini menunjukkan bahwa jumlah dividen yang dibayarkan kepada </w:t>
      </w:r>
      <w:r w:rsidR="003E7CBD" w:rsidRPr="00DA4D81">
        <w:rPr>
          <w:rFonts w:ascii="Times New Roman" w:hAnsi="Times New Roman" w:cs="Times New Roman"/>
          <w:sz w:val="24"/>
          <w:szCs w:val="24"/>
          <w:lang w:val="en-US"/>
        </w:rPr>
        <w:t>investor</w:t>
      </w:r>
      <w:r w:rsidRPr="00DA4D81">
        <w:rPr>
          <w:rFonts w:ascii="Times New Roman" w:hAnsi="Times New Roman" w:cs="Times New Roman"/>
          <w:sz w:val="24"/>
          <w:szCs w:val="24"/>
        </w:rPr>
        <w:t xml:space="preserve"> tidak mampu meningkatkan nilai saham perusahaan sehingga berdampak pada menurunnya harga saham, </w:t>
      </w:r>
      <w:proofErr w:type="spellStart"/>
      <w:r w:rsidR="003E7CBD" w:rsidRPr="00DA4D81">
        <w:rPr>
          <w:rFonts w:ascii="Times New Roman" w:hAnsi="Times New Roman" w:cs="Times New Roman"/>
          <w:sz w:val="24"/>
          <w:szCs w:val="24"/>
          <w:lang w:val="en-US"/>
        </w:rPr>
        <w:t>dan</w:t>
      </w:r>
      <w:proofErr w:type="spellEnd"/>
      <w:r w:rsidRPr="00DA4D81">
        <w:rPr>
          <w:rFonts w:ascii="Times New Roman" w:hAnsi="Times New Roman" w:cs="Times New Roman"/>
          <w:sz w:val="24"/>
          <w:szCs w:val="24"/>
        </w:rPr>
        <w:t xml:space="preserve"> berimbas pada </w:t>
      </w:r>
      <w:r w:rsidRPr="00DA4D81">
        <w:rPr>
          <w:rFonts w:ascii="Times New Roman" w:hAnsi="Times New Roman" w:cs="Times New Roman"/>
          <w:i/>
          <w:sz w:val="24"/>
          <w:szCs w:val="24"/>
        </w:rPr>
        <w:t>return</w:t>
      </w:r>
      <w:r w:rsidRPr="00DA4D81">
        <w:rPr>
          <w:rFonts w:ascii="Times New Roman" w:hAnsi="Times New Roman" w:cs="Times New Roman"/>
          <w:sz w:val="24"/>
          <w:szCs w:val="24"/>
        </w:rPr>
        <w:t xml:space="preserve"> yang </w:t>
      </w:r>
      <w:r w:rsidR="003E7CBD" w:rsidRPr="00DA4D81">
        <w:rPr>
          <w:rFonts w:ascii="Times New Roman" w:hAnsi="Times New Roman" w:cs="Times New Roman"/>
          <w:sz w:val="24"/>
          <w:szCs w:val="24"/>
        </w:rPr>
        <w:t>negati</w:t>
      </w:r>
      <w:r w:rsidR="003E7CBD" w:rsidRPr="00DA4D81">
        <w:rPr>
          <w:rFonts w:ascii="Times New Roman" w:hAnsi="Times New Roman" w:cs="Times New Roman"/>
          <w:sz w:val="24"/>
          <w:szCs w:val="24"/>
          <w:lang w:val="en-US"/>
        </w:rPr>
        <w:t>f</w:t>
      </w:r>
      <w:r w:rsidR="006141ED" w:rsidRPr="00DA4D81">
        <w:rPr>
          <w:rFonts w:ascii="Times New Roman" w:hAnsi="Times New Roman" w:cs="Times New Roman"/>
          <w:sz w:val="24"/>
          <w:szCs w:val="24"/>
          <w:lang w:val="en-US"/>
        </w:rPr>
        <w:t>.</w:t>
      </w:r>
      <w:r w:rsidR="00144D31" w:rsidRPr="00DA4D81">
        <w:rPr>
          <w:rFonts w:ascii="Times New Roman" w:hAnsi="Times New Roman" w:cs="Times New Roman"/>
          <w:sz w:val="24"/>
          <w:szCs w:val="24"/>
        </w:rPr>
        <w:t xml:space="preserve"> </w:t>
      </w:r>
      <w:proofErr w:type="spellStart"/>
      <w:r w:rsidR="00144D31" w:rsidRPr="00DA4D81">
        <w:rPr>
          <w:rFonts w:ascii="Times New Roman" w:hAnsi="Times New Roman" w:cs="Times New Roman"/>
          <w:sz w:val="24"/>
          <w:szCs w:val="24"/>
          <w:lang w:val="en-US"/>
        </w:rPr>
        <w:t>Artinya</w:t>
      </w:r>
      <w:proofErr w:type="spellEnd"/>
      <w:r w:rsidR="00144D31" w:rsidRPr="00DA4D81">
        <w:rPr>
          <w:rFonts w:ascii="Times New Roman" w:hAnsi="Times New Roman" w:cs="Times New Roman"/>
          <w:sz w:val="24"/>
          <w:szCs w:val="24"/>
          <w:lang w:val="en-US"/>
        </w:rPr>
        <w:t xml:space="preserve"> </w:t>
      </w:r>
      <w:proofErr w:type="spellStart"/>
      <w:r w:rsidR="00144D31" w:rsidRPr="00DA4D81">
        <w:rPr>
          <w:rFonts w:ascii="Times New Roman" w:hAnsi="Times New Roman" w:cs="Times New Roman"/>
          <w:sz w:val="24"/>
          <w:szCs w:val="24"/>
          <w:lang w:val="en-US"/>
        </w:rPr>
        <w:t>jika</w:t>
      </w:r>
      <w:proofErr w:type="spellEnd"/>
      <w:r w:rsidR="00144D31" w:rsidRPr="00DA4D81">
        <w:rPr>
          <w:rFonts w:ascii="Times New Roman" w:hAnsi="Times New Roman" w:cs="Times New Roman"/>
          <w:sz w:val="24"/>
          <w:szCs w:val="24"/>
          <w:lang w:val="en-US"/>
        </w:rPr>
        <w:t xml:space="preserve"> </w:t>
      </w:r>
      <w:proofErr w:type="spellStart"/>
      <w:r w:rsidR="00144D31" w:rsidRPr="00DA4D81">
        <w:rPr>
          <w:rFonts w:ascii="Times New Roman" w:hAnsi="Times New Roman" w:cs="Times New Roman"/>
          <w:sz w:val="24"/>
          <w:szCs w:val="24"/>
          <w:lang w:val="en-US"/>
        </w:rPr>
        <w:t>dividen</w:t>
      </w:r>
      <w:proofErr w:type="spellEnd"/>
      <w:r w:rsidR="00144D31" w:rsidRPr="00DA4D81">
        <w:rPr>
          <w:rFonts w:ascii="Times New Roman" w:hAnsi="Times New Roman" w:cs="Times New Roman"/>
          <w:sz w:val="24"/>
          <w:szCs w:val="24"/>
          <w:lang w:val="en-US"/>
        </w:rPr>
        <w:t xml:space="preserve"> payout ratio </w:t>
      </w:r>
      <w:proofErr w:type="spellStart"/>
      <w:r w:rsidR="00144D31" w:rsidRPr="00DA4D81">
        <w:rPr>
          <w:rFonts w:ascii="Times New Roman" w:hAnsi="Times New Roman" w:cs="Times New Roman"/>
          <w:sz w:val="24"/>
          <w:szCs w:val="24"/>
          <w:lang w:val="en-US"/>
        </w:rPr>
        <w:t>naik</w:t>
      </w:r>
      <w:proofErr w:type="spellEnd"/>
      <w:r w:rsidR="00144D31" w:rsidRPr="00DA4D81">
        <w:rPr>
          <w:rFonts w:ascii="Times New Roman" w:hAnsi="Times New Roman" w:cs="Times New Roman"/>
          <w:sz w:val="24"/>
          <w:szCs w:val="24"/>
          <w:lang w:val="en-US"/>
        </w:rPr>
        <w:t xml:space="preserve"> </w:t>
      </w:r>
      <w:proofErr w:type="spellStart"/>
      <w:r w:rsidR="00144D31" w:rsidRPr="00DA4D81">
        <w:rPr>
          <w:rFonts w:ascii="Times New Roman" w:hAnsi="Times New Roman" w:cs="Times New Roman"/>
          <w:sz w:val="24"/>
          <w:szCs w:val="24"/>
          <w:lang w:val="en-US"/>
        </w:rPr>
        <w:t>atau</w:t>
      </w:r>
      <w:proofErr w:type="spellEnd"/>
      <w:r w:rsidR="00144D31" w:rsidRPr="00DA4D81">
        <w:rPr>
          <w:rFonts w:ascii="Times New Roman" w:hAnsi="Times New Roman" w:cs="Times New Roman"/>
          <w:sz w:val="24"/>
          <w:szCs w:val="24"/>
          <w:lang w:val="en-US"/>
        </w:rPr>
        <w:t xml:space="preserve"> </w:t>
      </w:r>
      <w:proofErr w:type="spellStart"/>
      <w:r w:rsidR="00144D31" w:rsidRPr="00DA4D81">
        <w:rPr>
          <w:rFonts w:ascii="Times New Roman" w:hAnsi="Times New Roman" w:cs="Times New Roman"/>
          <w:sz w:val="24"/>
          <w:szCs w:val="24"/>
          <w:lang w:val="en-US"/>
        </w:rPr>
        <w:t>turun</w:t>
      </w:r>
      <w:proofErr w:type="spellEnd"/>
      <w:r w:rsidR="00144D31" w:rsidRPr="00DA4D81">
        <w:rPr>
          <w:rFonts w:ascii="Times New Roman" w:hAnsi="Times New Roman" w:cs="Times New Roman"/>
          <w:sz w:val="24"/>
          <w:szCs w:val="24"/>
          <w:lang w:val="en-US"/>
        </w:rPr>
        <w:t xml:space="preserve"> </w:t>
      </w:r>
      <w:proofErr w:type="spellStart"/>
      <w:r w:rsidR="00144D31" w:rsidRPr="00DA4D81">
        <w:rPr>
          <w:rFonts w:ascii="Times New Roman" w:hAnsi="Times New Roman" w:cs="Times New Roman"/>
          <w:sz w:val="24"/>
          <w:szCs w:val="24"/>
          <w:lang w:val="en-US"/>
        </w:rPr>
        <w:t>maka</w:t>
      </w:r>
      <w:proofErr w:type="spellEnd"/>
      <w:r w:rsidR="00144D31" w:rsidRPr="00DA4D81">
        <w:rPr>
          <w:rFonts w:ascii="Times New Roman" w:hAnsi="Times New Roman" w:cs="Times New Roman"/>
          <w:sz w:val="24"/>
          <w:szCs w:val="24"/>
          <w:lang w:val="en-US"/>
        </w:rPr>
        <w:t xml:space="preserve"> </w:t>
      </w:r>
      <w:proofErr w:type="spellStart"/>
      <w:r w:rsidR="00144D31" w:rsidRPr="00DA4D81">
        <w:rPr>
          <w:rFonts w:ascii="Times New Roman" w:hAnsi="Times New Roman" w:cs="Times New Roman"/>
          <w:sz w:val="24"/>
          <w:szCs w:val="24"/>
          <w:lang w:val="en-US"/>
        </w:rPr>
        <w:t>tidak</w:t>
      </w:r>
      <w:proofErr w:type="spellEnd"/>
      <w:r w:rsidR="00144D31" w:rsidRPr="00DA4D81">
        <w:rPr>
          <w:rFonts w:ascii="Times New Roman" w:hAnsi="Times New Roman" w:cs="Times New Roman"/>
          <w:sz w:val="24"/>
          <w:szCs w:val="24"/>
          <w:lang w:val="en-US"/>
        </w:rPr>
        <w:t xml:space="preserve"> </w:t>
      </w:r>
      <w:proofErr w:type="spellStart"/>
      <w:proofErr w:type="gramStart"/>
      <w:r w:rsidR="00144D31" w:rsidRPr="00DA4D81">
        <w:rPr>
          <w:rFonts w:ascii="Times New Roman" w:hAnsi="Times New Roman" w:cs="Times New Roman"/>
          <w:sz w:val="24"/>
          <w:szCs w:val="24"/>
          <w:lang w:val="en-US"/>
        </w:rPr>
        <w:t>akan</w:t>
      </w:r>
      <w:proofErr w:type="spellEnd"/>
      <w:proofErr w:type="gramEnd"/>
      <w:r w:rsidR="00144D31" w:rsidRPr="00DA4D81">
        <w:rPr>
          <w:rFonts w:ascii="Times New Roman" w:hAnsi="Times New Roman" w:cs="Times New Roman"/>
          <w:sz w:val="24"/>
          <w:szCs w:val="24"/>
          <w:lang w:val="en-US"/>
        </w:rPr>
        <w:t xml:space="preserve"> </w:t>
      </w:r>
      <w:proofErr w:type="spellStart"/>
      <w:r w:rsidR="00144D31" w:rsidRPr="00DA4D81">
        <w:rPr>
          <w:rFonts w:ascii="Times New Roman" w:hAnsi="Times New Roman" w:cs="Times New Roman"/>
          <w:sz w:val="24"/>
          <w:szCs w:val="24"/>
          <w:lang w:val="en-US"/>
        </w:rPr>
        <w:t>berpengaruh</w:t>
      </w:r>
      <w:proofErr w:type="spellEnd"/>
      <w:r w:rsidR="00144D31" w:rsidRPr="00DA4D81">
        <w:rPr>
          <w:rFonts w:ascii="Times New Roman" w:hAnsi="Times New Roman" w:cs="Times New Roman"/>
          <w:sz w:val="24"/>
          <w:szCs w:val="24"/>
          <w:lang w:val="en-US"/>
        </w:rPr>
        <w:t xml:space="preserve"> </w:t>
      </w:r>
      <w:proofErr w:type="spellStart"/>
      <w:r w:rsidR="00144D31" w:rsidRPr="00DA4D81">
        <w:rPr>
          <w:rFonts w:ascii="Times New Roman" w:hAnsi="Times New Roman" w:cs="Times New Roman"/>
          <w:sz w:val="24"/>
          <w:szCs w:val="24"/>
          <w:lang w:val="en-US"/>
        </w:rPr>
        <w:t>terhadap</w:t>
      </w:r>
      <w:proofErr w:type="spellEnd"/>
      <w:r w:rsidR="00144D31" w:rsidRPr="00DA4D81">
        <w:rPr>
          <w:rFonts w:ascii="Times New Roman" w:hAnsi="Times New Roman" w:cs="Times New Roman"/>
          <w:sz w:val="24"/>
          <w:szCs w:val="24"/>
          <w:lang w:val="en-US"/>
        </w:rPr>
        <w:t xml:space="preserve"> </w:t>
      </w:r>
      <w:r w:rsidR="00144D31" w:rsidRPr="00DA4D81">
        <w:rPr>
          <w:rFonts w:ascii="Times New Roman" w:hAnsi="Times New Roman" w:cs="Times New Roman"/>
          <w:i/>
          <w:sz w:val="24"/>
          <w:szCs w:val="24"/>
          <w:lang w:val="en-US"/>
        </w:rPr>
        <w:t>return</w:t>
      </w:r>
      <w:r w:rsidR="00144D31" w:rsidRPr="00DA4D81">
        <w:rPr>
          <w:rFonts w:ascii="Times New Roman" w:hAnsi="Times New Roman" w:cs="Times New Roman"/>
          <w:sz w:val="24"/>
          <w:szCs w:val="24"/>
          <w:lang w:val="en-US"/>
        </w:rPr>
        <w:t xml:space="preserve"> </w:t>
      </w:r>
      <w:proofErr w:type="spellStart"/>
      <w:r w:rsidR="00144D31" w:rsidRPr="00DA4D81">
        <w:rPr>
          <w:rFonts w:ascii="Times New Roman" w:hAnsi="Times New Roman" w:cs="Times New Roman"/>
          <w:sz w:val="24"/>
          <w:szCs w:val="24"/>
          <w:lang w:val="en-US"/>
        </w:rPr>
        <w:t>saham</w:t>
      </w:r>
      <w:proofErr w:type="spellEnd"/>
      <w:r w:rsidR="00144D31" w:rsidRPr="00DA4D81">
        <w:rPr>
          <w:rFonts w:ascii="Times New Roman" w:hAnsi="Times New Roman" w:cs="Times New Roman"/>
          <w:sz w:val="24"/>
          <w:szCs w:val="24"/>
          <w:lang w:val="en-US"/>
        </w:rPr>
        <w:t xml:space="preserve">. Hal </w:t>
      </w:r>
      <w:proofErr w:type="spellStart"/>
      <w:r w:rsidR="00144D31" w:rsidRPr="00DA4D81">
        <w:rPr>
          <w:rFonts w:ascii="Times New Roman" w:hAnsi="Times New Roman" w:cs="Times New Roman"/>
          <w:sz w:val="24"/>
          <w:szCs w:val="24"/>
          <w:lang w:val="en-US"/>
        </w:rPr>
        <w:t>ini</w:t>
      </w:r>
      <w:proofErr w:type="spellEnd"/>
      <w:r w:rsidR="00144D31" w:rsidRPr="00DA4D81">
        <w:rPr>
          <w:rFonts w:ascii="Times New Roman" w:hAnsi="Times New Roman" w:cs="Times New Roman"/>
          <w:sz w:val="24"/>
          <w:szCs w:val="24"/>
          <w:lang w:val="en-US"/>
        </w:rPr>
        <w:t xml:space="preserve"> </w:t>
      </w:r>
      <w:proofErr w:type="spellStart"/>
      <w:r w:rsidR="00144D31" w:rsidRPr="00DA4D81">
        <w:rPr>
          <w:rFonts w:ascii="Times New Roman" w:hAnsi="Times New Roman" w:cs="Times New Roman"/>
          <w:sz w:val="24"/>
          <w:szCs w:val="24"/>
          <w:lang w:val="en-US"/>
        </w:rPr>
        <w:t>menunjukkan</w:t>
      </w:r>
      <w:proofErr w:type="spellEnd"/>
      <w:r w:rsidR="00144D31" w:rsidRPr="00DA4D81">
        <w:rPr>
          <w:rFonts w:ascii="Times New Roman" w:hAnsi="Times New Roman" w:cs="Times New Roman"/>
          <w:sz w:val="24"/>
          <w:szCs w:val="24"/>
          <w:lang w:val="en-US"/>
        </w:rPr>
        <w:t xml:space="preserve"> </w:t>
      </w:r>
      <w:proofErr w:type="spellStart"/>
      <w:r w:rsidR="00144D31" w:rsidRPr="00DA4D81">
        <w:rPr>
          <w:rFonts w:ascii="Times New Roman" w:hAnsi="Times New Roman" w:cs="Times New Roman"/>
          <w:sz w:val="24"/>
          <w:szCs w:val="24"/>
          <w:lang w:val="en-US"/>
        </w:rPr>
        <w:t>bahwa</w:t>
      </w:r>
      <w:proofErr w:type="spellEnd"/>
      <w:r w:rsidR="00144D31" w:rsidRPr="00DA4D81">
        <w:rPr>
          <w:rFonts w:ascii="Times New Roman" w:hAnsi="Times New Roman" w:cs="Times New Roman"/>
          <w:sz w:val="24"/>
          <w:szCs w:val="24"/>
          <w:lang w:val="en-US"/>
        </w:rPr>
        <w:t xml:space="preserve"> </w:t>
      </w:r>
      <w:proofErr w:type="spellStart"/>
      <w:r w:rsidR="00144D31" w:rsidRPr="00DA4D81">
        <w:rPr>
          <w:rFonts w:ascii="Times New Roman" w:hAnsi="Times New Roman" w:cs="Times New Roman"/>
          <w:sz w:val="24"/>
          <w:szCs w:val="24"/>
          <w:lang w:val="en-US"/>
        </w:rPr>
        <w:t>besarnya</w:t>
      </w:r>
      <w:proofErr w:type="spellEnd"/>
      <w:r w:rsidR="00144D31" w:rsidRPr="00DA4D81">
        <w:rPr>
          <w:rFonts w:ascii="Times New Roman" w:hAnsi="Times New Roman" w:cs="Times New Roman"/>
          <w:sz w:val="24"/>
          <w:szCs w:val="24"/>
          <w:lang w:val="en-US"/>
        </w:rPr>
        <w:t xml:space="preserve"> </w:t>
      </w:r>
      <w:proofErr w:type="spellStart"/>
      <w:r w:rsidR="00144D31" w:rsidRPr="00DA4D81">
        <w:rPr>
          <w:rFonts w:ascii="Times New Roman" w:hAnsi="Times New Roman" w:cs="Times New Roman"/>
          <w:sz w:val="24"/>
          <w:szCs w:val="24"/>
          <w:lang w:val="en-US"/>
        </w:rPr>
        <w:t>dividen</w:t>
      </w:r>
      <w:proofErr w:type="spellEnd"/>
      <w:r w:rsidR="00144D31" w:rsidRPr="00DA4D81">
        <w:rPr>
          <w:rFonts w:ascii="Times New Roman" w:hAnsi="Times New Roman" w:cs="Times New Roman"/>
          <w:sz w:val="24"/>
          <w:szCs w:val="24"/>
          <w:lang w:val="en-US"/>
        </w:rPr>
        <w:t xml:space="preserve"> yang </w:t>
      </w:r>
      <w:proofErr w:type="spellStart"/>
      <w:r w:rsidR="00144D31" w:rsidRPr="00DA4D81">
        <w:rPr>
          <w:rFonts w:ascii="Times New Roman" w:hAnsi="Times New Roman" w:cs="Times New Roman"/>
          <w:sz w:val="24"/>
          <w:szCs w:val="24"/>
          <w:lang w:val="en-US"/>
        </w:rPr>
        <w:t>dibayarkan</w:t>
      </w:r>
      <w:proofErr w:type="spellEnd"/>
      <w:r w:rsidR="00144D31" w:rsidRPr="00DA4D81">
        <w:rPr>
          <w:rFonts w:ascii="Times New Roman" w:hAnsi="Times New Roman" w:cs="Times New Roman"/>
          <w:sz w:val="24"/>
          <w:szCs w:val="24"/>
          <w:lang w:val="en-US"/>
        </w:rPr>
        <w:t xml:space="preserve"> </w:t>
      </w:r>
      <w:proofErr w:type="spellStart"/>
      <w:r w:rsidR="00144D31" w:rsidRPr="00DA4D81">
        <w:rPr>
          <w:rFonts w:ascii="Times New Roman" w:hAnsi="Times New Roman" w:cs="Times New Roman"/>
          <w:sz w:val="24"/>
          <w:szCs w:val="24"/>
          <w:lang w:val="en-US"/>
        </w:rPr>
        <w:t>kepada</w:t>
      </w:r>
      <w:proofErr w:type="spellEnd"/>
      <w:r w:rsidR="00144D31" w:rsidRPr="00DA4D81">
        <w:rPr>
          <w:rFonts w:ascii="Times New Roman" w:hAnsi="Times New Roman" w:cs="Times New Roman"/>
          <w:sz w:val="24"/>
          <w:szCs w:val="24"/>
          <w:lang w:val="en-US"/>
        </w:rPr>
        <w:t xml:space="preserve"> </w:t>
      </w:r>
      <w:proofErr w:type="spellStart"/>
      <w:r w:rsidR="00144D31" w:rsidRPr="00DA4D81">
        <w:rPr>
          <w:rFonts w:ascii="Times New Roman" w:hAnsi="Times New Roman" w:cs="Times New Roman"/>
          <w:sz w:val="24"/>
          <w:szCs w:val="24"/>
          <w:lang w:val="en-US"/>
        </w:rPr>
        <w:t>pemegang</w:t>
      </w:r>
      <w:proofErr w:type="spellEnd"/>
      <w:r w:rsidR="00144D31" w:rsidRPr="00DA4D81">
        <w:rPr>
          <w:rFonts w:ascii="Times New Roman" w:hAnsi="Times New Roman" w:cs="Times New Roman"/>
          <w:sz w:val="24"/>
          <w:szCs w:val="24"/>
          <w:lang w:val="en-US"/>
        </w:rPr>
        <w:t xml:space="preserve"> </w:t>
      </w:r>
      <w:proofErr w:type="spellStart"/>
      <w:r w:rsidR="00144D31" w:rsidRPr="00DA4D81">
        <w:rPr>
          <w:rFonts w:ascii="Times New Roman" w:hAnsi="Times New Roman" w:cs="Times New Roman"/>
          <w:sz w:val="24"/>
          <w:szCs w:val="24"/>
          <w:lang w:val="en-US"/>
        </w:rPr>
        <w:t>saham</w:t>
      </w:r>
      <w:proofErr w:type="spellEnd"/>
      <w:r w:rsidR="00144D31" w:rsidRPr="00DA4D81">
        <w:rPr>
          <w:rFonts w:ascii="Times New Roman" w:hAnsi="Times New Roman" w:cs="Times New Roman"/>
          <w:sz w:val="24"/>
          <w:szCs w:val="24"/>
          <w:lang w:val="en-US"/>
        </w:rPr>
        <w:t xml:space="preserve"> </w:t>
      </w:r>
      <w:proofErr w:type="spellStart"/>
      <w:r w:rsidR="00144D31" w:rsidRPr="00DA4D81">
        <w:rPr>
          <w:rFonts w:ascii="Times New Roman" w:hAnsi="Times New Roman" w:cs="Times New Roman"/>
          <w:sz w:val="24"/>
          <w:szCs w:val="24"/>
          <w:lang w:val="en-US"/>
        </w:rPr>
        <w:t>tidak</w:t>
      </w:r>
      <w:proofErr w:type="spellEnd"/>
      <w:r w:rsidR="00144D31" w:rsidRPr="00DA4D81">
        <w:rPr>
          <w:rFonts w:ascii="Times New Roman" w:hAnsi="Times New Roman" w:cs="Times New Roman"/>
          <w:sz w:val="24"/>
          <w:szCs w:val="24"/>
          <w:lang w:val="en-US"/>
        </w:rPr>
        <w:t xml:space="preserve"> </w:t>
      </w:r>
      <w:proofErr w:type="spellStart"/>
      <w:r w:rsidR="00144D31" w:rsidRPr="00DA4D81">
        <w:rPr>
          <w:rFonts w:ascii="Times New Roman" w:hAnsi="Times New Roman" w:cs="Times New Roman"/>
          <w:sz w:val="24"/>
          <w:szCs w:val="24"/>
          <w:lang w:val="en-US"/>
        </w:rPr>
        <w:t>mampu</w:t>
      </w:r>
      <w:proofErr w:type="spellEnd"/>
      <w:r w:rsidR="00144D31" w:rsidRPr="00DA4D81">
        <w:rPr>
          <w:rFonts w:ascii="Times New Roman" w:hAnsi="Times New Roman" w:cs="Times New Roman"/>
          <w:sz w:val="24"/>
          <w:szCs w:val="24"/>
          <w:lang w:val="en-US"/>
        </w:rPr>
        <w:t xml:space="preserve"> </w:t>
      </w:r>
      <w:proofErr w:type="spellStart"/>
      <w:r w:rsidR="00144D31" w:rsidRPr="00DA4D81">
        <w:rPr>
          <w:rFonts w:ascii="Times New Roman" w:hAnsi="Times New Roman" w:cs="Times New Roman"/>
          <w:sz w:val="24"/>
          <w:szCs w:val="24"/>
          <w:lang w:val="en-US"/>
        </w:rPr>
        <w:t>meningkatkan</w:t>
      </w:r>
      <w:proofErr w:type="spellEnd"/>
      <w:r w:rsidR="00144D31" w:rsidRPr="00DA4D81">
        <w:rPr>
          <w:rFonts w:ascii="Times New Roman" w:hAnsi="Times New Roman" w:cs="Times New Roman"/>
          <w:sz w:val="24"/>
          <w:szCs w:val="24"/>
          <w:lang w:val="en-US"/>
        </w:rPr>
        <w:t xml:space="preserve"> </w:t>
      </w:r>
      <w:proofErr w:type="spellStart"/>
      <w:r w:rsidR="00144D31" w:rsidRPr="00DA4D81">
        <w:rPr>
          <w:rFonts w:ascii="Times New Roman" w:hAnsi="Times New Roman" w:cs="Times New Roman"/>
          <w:sz w:val="24"/>
          <w:szCs w:val="24"/>
          <w:lang w:val="en-US"/>
        </w:rPr>
        <w:t>nilai</w:t>
      </w:r>
      <w:proofErr w:type="spellEnd"/>
      <w:r w:rsidR="00144D31" w:rsidRPr="00DA4D81">
        <w:rPr>
          <w:rFonts w:ascii="Times New Roman" w:hAnsi="Times New Roman" w:cs="Times New Roman"/>
          <w:sz w:val="24"/>
          <w:szCs w:val="24"/>
          <w:lang w:val="en-US"/>
        </w:rPr>
        <w:t xml:space="preserve"> </w:t>
      </w:r>
      <w:proofErr w:type="spellStart"/>
      <w:r w:rsidR="00144D31" w:rsidRPr="00DA4D81">
        <w:rPr>
          <w:rFonts w:ascii="Times New Roman" w:hAnsi="Times New Roman" w:cs="Times New Roman"/>
          <w:sz w:val="24"/>
          <w:szCs w:val="24"/>
          <w:lang w:val="en-US"/>
        </w:rPr>
        <w:t>saham</w:t>
      </w:r>
      <w:proofErr w:type="spellEnd"/>
      <w:r w:rsidR="00144D31" w:rsidRPr="00DA4D81">
        <w:rPr>
          <w:rFonts w:ascii="Times New Roman" w:hAnsi="Times New Roman" w:cs="Times New Roman"/>
          <w:sz w:val="24"/>
          <w:szCs w:val="24"/>
          <w:lang w:val="en-US"/>
        </w:rPr>
        <w:t xml:space="preserve"> </w:t>
      </w:r>
      <w:proofErr w:type="spellStart"/>
      <w:r w:rsidR="00144D31" w:rsidRPr="00DA4D81">
        <w:rPr>
          <w:rFonts w:ascii="Times New Roman" w:hAnsi="Times New Roman" w:cs="Times New Roman"/>
          <w:sz w:val="24"/>
          <w:szCs w:val="24"/>
          <w:lang w:val="en-US"/>
        </w:rPr>
        <w:t>perusahaan</w:t>
      </w:r>
      <w:proofErr w:type="spellEnd"/>
      <w:r w:rsidR="00144D31" w:rsidRPr="00DA4D81">
        <w:rPr>
          <w:rFonts w:ascii="Times New Roman" w:hAnsi="Times New Roman" w:cs="Times New Roman"/>
          <w:sz w:val="24"/>
          <w:szCs w:val="24"/>
          <w:lang w:val="en-US"/>
        </w:rPr>
        <w:t xml:space="preserve"> </w:t>
      </w:r>
      <w:proofErr w:type="spellStart"/>
      <w:r w:rsidR="00144D31" w:rsidRPr="00DA4D81">
        <w:rPr>
          <w:rFonts w:ascii="Times New Roman" w:hAnsi="Times New Roman" w:cs="Times New Roman"/>
          <w:sz w:val="24"/>
          <w:szCs w:val="24"/>
          <w:lang w:val="en-US"/>
        </w:rPr>
        <w:t>sehingga</w:t>
      </w:r>
      <w:proofErr w:type="spellEnd"/>
      <w:r w:rsidR="00144D31" w:rsidRPr="00DA4D81">
        <w:rPr>
          <w:rFonts w:ascii="Times New Roman" w:hAnsi="Times New Roman" w:cs="Times New Roman"/>
          <w:sz w:val="24"/>
          <w:szCs w:val="24"/>
          <w:lang w:val="en-US"/>
        </w:rPr>
        <w:t xml:space="preserve"> </w:t>
      </w:r>
      <w:proofErr w:type="spellStart"/>
      <w:r w:rsidR="00144D31" w:rsidRPr="00DA4D81">
        <w:rPr>
          <w:rFonts w:ascii="Times New Roman" w:hAnsi="Times New Roman" w:cs="Times New Roman"/>
          <w:sz w:val="24"/>
          <w:szCs w:val="24"/>
          <w:lang w:val="en-US"/>
        </w:rPr>
        <w:t>menyebabkan</w:t>
      </w:r>
      <w:proofErr w:type="spellEnd"/>
      <w:r w:rsidR="00144D31" w:rsidRPr="00DA4D81">
        <w:rPr>
          <w:rFonts w:ascii="Times New Roman" w:hAnsi="Times New Roman" w:cs="Times New Roman"/>
          <w:sz w:val="24"/>
          <w:szCs w:val="24"/>
          <w:lang w:val="en-US"/>
        </w:rPr>
        <w:t xml:space="preserve"> </w:t>
      </w:r>
      <w:proofErr w:type="spellStart"/>
      <w:r w:rsidR="00144D31" w:rsidRPr="00DA4D81">
        <w:rPr>
          <w:rFonts w:ascii="Times New Roman" w:hAnsi="Times New Roman" w:cs="Times New Roman"/>
          <w:sz w:val="24"/>
          <w:szCs w:val="24"/>
          <w:lang w:val="en-US"/>
        </w:rPr>
        <w:t>penurunan</w:t>
      </w:r>
      <w:proofErr w:type="spellEnd"/>
      <w:r w:rsidR="00144D31" w:rsidRPr="00DA4D81">
        <w:rPr>
          <w:rFonts w:ascii="Times New Roman" w:hAnsi="Times New Roman" w:cs="Times New Roman"/>
          <w:sz w:val="24"/>
          <w:szCs w:val="24"/>
          <w:lang w:val="en-US"/>
        </w:rPr>
        <w:t xml:space="preserve"> </w:t>
      </w:r>
      <w:proofErr w:type="spellStart"/>
      <w:r w:rsidR="00144D31" w:rsidRPr="00DA4D81">
        <w:rPr>
          <w:rFonts w:ascii="Times New Roman" w:hAnsi="Times New Roman" w:cs="Times New Roman"/>
          <w:sz w:val="24"/>
          <w:szCs w:val="24"/>
          <w:lang w:val="en-US"/>
        </w:rPr>
        <w:t>harga</w:t>
      </w:r>
      <w:proofErr w:type="spellEnd"/>
      <w:r w:rsidR="00144D31" w:rsidRPr="00DA4D81">
        <w:rPr>
          <w:rFonts w:ascii="Times New Roman" w:hAnsi="Times New Roman" w:cs="Times New Roman"/>
          <w:sz w:val="24"/>
          <w:szCs w:val="24"/>
          <w:lang w:val="en-US"/>
        </w:rPr>
        <w:t xml:space="preserve"> </w:t>
      </w:r>
      <w:proofErr w:type="spellStart"/>
      <w:r w:rsidR="00144D31" w:rsidRPr="00DA4D81">
        <w:rPr>
          <w:rFonts w:ascii="Times New Roman" w:hAnsi="Times New Roman" w:cs="Times New Roman"/>
          <w:sz w:val="24"/>
          <w:szCs w:val="24"/>
          <w:lang w:val="en-US"/>
        </w:rPr>
        <w:t>saham</w:t>
      </w:r>
      <w:proofErr w:type="spellEnd"/>
      <w:r w:rsidR="00144D31" w:rsidRPr="00DA4D81">
        <w:rPr>
          <w:rFonts w:ascii="Times New Roman" w:hAnsi="Times New Roman" w:cs="Times New Roman"/>
          <w:sz w:val="24"/>
          <w:szCs w:val="24"/>
          <w:lang w:val="en-US"/>
        </w:rPr>
        <w:t xml:space="preserve"> </w:t>
      </w:r>
      <w:proofErr w:type="spellStart"/>
      <w:r w:rsidR="00144D31" w:rsidRPr="00DA4D81">
        <w:rPr>
          <w:rFonts w:ascii="Times New Roman" w:hAnsi="Times New Roman" w:cs="Times New Roman"/>
          <w:sz w:val="24"/>
          <w:szCs w:val="24"/>
          <w:lang w:val="en-US"/>
        </w:rPr>
        <w:t>dan</w:t>
      </w:r>
      <w:proofErr w:type="spellEnd"/>
      <w:r w:rsidR="00144D31" w:rsidRPr="00DA4D81">
        <w:rPr>
          <w:rFonts w:ascii="Times New Roman" w:hAnsi="Times New Roman" w:cs="Times New Roman"/>
          <w:sz w:val="24"/>
          <w:szCs w:val="24"/>
          <w:lang w:val="en-US"/>
        </w:rPr>
        <w:t xml:space="preserve"> juga </w:t>
      </w:r>
      <w:proofErr w:type="spellStart"/>
      <w:r w:rsidR="00144D31" w:rsidRPr="00DA4D81">
        <w:rPr>
          <w:rFonts w:ascii="Times New Roman" w:hAnsi="Times New Roman" w:cs="Times New Roman"/>
          <w:sz w:val="24"/>
          <w:szCs w:val="24"/>
          <w:lang w:val="en-US"/>
        </w:rPr>
        <w:t>berdampak</w:t>
      </w:r>
      <w:proofErr w:type="spellEnd"/>
      <w:r w:rsidR="00144D31" w:rsidRPr="00DA4D81">
        <w:rPr>
          <w:rFonts w:ascii="Times New Roman" w:hAnsi="Times New Roman" w:cs="Times New Roman"/>
          <w:sz w:val="24"/>
          <w:szCs w:val="24"/>
          <w:lang w:val="en-US"/>
        </w:rPr>
        <w:t xml:space="preserve"> </w:t>
      </w:r>
      <w:proofErr w:type="spellStart"/>
      <w:r w:rsidR="00144D31" w:rsidRPr="00DA4D81">
        <w:rPr>
          <w:rFonts w:ascii="Times New Roman" w:hAnsi="Times New Roman" w:cs="Times New Roman"/>
          <w:sz w:val="24"/>
          <w:szCs w:val="24"/>
          <w:lang w:val="en-US"/>
        </w:rPr>
        <w:t>pada</w:t>
      </w:r>
      <w:proofErr w:type="spellEnd"/>
      <w:r w:rsidR="00144D31" w:rsidRPr="00DA4D81">
        <w:rPr>
          <w:rFonts w:ascii="Times New Roman" w:hAnsi="Times New Roman" w:cs="Times New Roman"/>
          <w:sz w:val="24"/>
          <w:szCs w:val="24"/>
          <w:lang w:val="en-US"/>
        </w:rPr>
        <w:t xml:space="preserve"> </w:t>
      </w:r>
      <w:r w:rsidR="00144D31" w:rsidRPr="00DA4D81">
        <w:rPr>
          <w:rFonts w:ascii="Times New Roman" w:hAnsi="Times New Roman" w:cs="Times New Roman"/>
          <w:i/>
          <w:sz w:val="24"/>
          <w:szCs w:val="24"/>
          <w:lang w:val="en-US"/>
        </w:rPr>
        <w:t>return</w:t>
      </w:r>
      <w:r w:rsidR="00144D31" w:rsidRPr="00DA4D81">
        <w:rPr>
          <w:rFonts w:ascii="Times New Roman" w:hAnsi="Times New Roman" w:cs="Times New Roman"/>
          <w:sz w:val="24"/>
          <w:szCs w:val="24"/>
          <w:lang w:val="en-US"/>
        </w:rPr>
        <w:t xml:space="preserve"> </w:t>
      </w:r>
      <w:proofErr w:type="spellStart"/>
      <w:r w:rsidR="00144D31" w:rsidRPr="00DA4D81">
        <w:rPr>
          <w:rFonts w:ascii="Times New Roman" w:hAnsi="Times New Roman" w:cs="Times New Roman"/>
          <w:sz w:val="24"/>
          <w:szCs w:val="24"/>
          <w:lang w:val="en-US"/>
        </w:rPr>
        <w:t>negatif</w:t>
      </w:r>
      <w:proofErr w:type="spellEnd"/>
      <w:r w:rsidR="00144D31" w:rsidRPr="00DA4D81">
        <w:rPr>
          <w:rFonts w:ascii="Times New Roman" w:hAnsi="Times New Roman" w:cs="Times New Roman"/>
          <w:sz w:val="24"/>
          <w:szCs w:val="24"/>
          <w:lang w:val="en-US"/>
        </w:rPr>
        <w:t>.</w:t>
      </w:r>
    </w:p>
    <w:p w14:paraId="06083823" w14:textId="5FE8D370" w:rsidR="00803B39" w:rsidRPr="00DA4D81" w:rsidRDefault="00803B39" w:rsidP="00DA4D81">
      <w:pPr>
        <w:spacing w:after="0" w:line="360" w:lineRule="auto"/>
        <w:jc w:val="both"/>
        <w:rPr>
          <w:rFonts w:ascii="Times New Roman" w:hAnsi="Times New Roman" w:cs="Times New Roman"/>
          <w:b/>
          <w:bCs/>
          <w:sz w:val="24"/>
          <w:szCs w:val="24"/>
        </w:rPr>
      </w:pPr>
      <w:r w:rsidRPr="00DA4D81">
        <w:rPr>
          <w:rFonts w:ascii="Times New Roman" w:hAnsi="Times New Roman" w:cs="Times New Roman"/>
          <w:b/>
          <w:bCs/>
          <w:sz w:val="24"/>
          <w:szCs w:val="24"/>
        </w:rPr>
        <w:t xml:space="preserve">Pengaruh </w:t>
      </w:r>
      <w:r w:rsidRPr="00DA4D81">
        <w:rPr>
          <w:rFonts w:ascii="Times New Roman" w:hAnsi="Times New Roman" w:cs="Times New Roman"/>
          <w:b/>
          <w:bCs/>
          <w:i/>
          <w:sz w:val="24"/>
          <w:szCs w:val="24"/>
        </w:rPr>
        <w:t xml:space="preserve">Return On Equity </w:t>
      </w:r>
      <w:r w:rsidRPr="00DA4D81">
        <w:rPr>
          <w:rFonts w:ascii="Times New Roman" w:hAnsi="Times New Roman" w:cs="Times New Roman"/>
          <w:b/>
          <w:bCs/>
          <w:sz w:val="24"/>
          <w:szCs w:val="24"/>
        </w:rPr>
        <w:t>dan</w:t>
      </w:r>
      <w:r w:rsidRPr="00DA4D81">
        <w:rPr>
          <w:rFonts w:ascii="Times New Roman" w:hAnsi="Times New Roman" w:cs="Times New Roman"/>
          <w:b/>
          <w:bCs/>
          <w:i/>
          <w:sz w:val="24"/>
          <w:szCs w:val="24"/>
        </w:rPr>
        <w:t xml:space="preserve"> Dividend Payout Ratio</w:t>
      </w:r>
      <w:r w:rsidRPr="00DA4D81">
        <w:rPr>
          <w:rFonts w:ascii="Times New Roman" w:hAnsi="Times New Roman" w:cs="Times New Roman"/>
          <w:b/>
          <w:bCs/>
          <w:sz w:val="24"/>
          <w:szCs w:val="24"/>
        </w:rPr>
        <w:t xml:space="preserve"> Terhadap </w:t>
      </w:r>
      <w:r w:rsidRPr="00DA4D81">
        <w:rPr>
          <w:rFonts w:ascii="Times New Roman" w:hAnsi="Times New Roman" w:cs="Times New Roman"/>
          <w:b/>
          <w:bCs/>
          <w:i/>
          <w:sz w:val="24"/>
          <w:szCs w:val="24"/>
        </w:rPr>
        <w:t>Return</w:t>
      </w:r>
      <w:r w:rsidRPr="00DA4D81">
        <w:rPr>
          <w:rFonts w:ascii="Times New Roman" w:hAnsi="Times New Roman" w:cs="Times New Roman"/>
          <w:b/>
          <w:bCs/>
          <w:sz w:val="24"/>
          <w:szCs w:val="24"/>
        </w:rPr>
        <w:t xml:space="preserve"> Saham yang Tercatat </w:t>
      </w:r>
      <w:r w:rsidR="006E6D20" w:rsidRPr="00DA4D81">
        <w:rPr>
          <w:rFonts w:ascii="Times New Roman" w:hAnsi="Times New Roman" w:cs="Times New Roman"/>
          <w:b/>
          <w:bCs/>
          <w:sz w:val="24"/>
          <w:szCs w:val="24"/>
          <w:lang w:val="en-US"/>
        </w:rPr>
        <w:t>di</w:t>
      </w:r>
      <w:r w:rsidRPr="00DA4D81">
        <w:rPr>
          <w:rFonts w:ascii="Times New Roman" w:hAnsi="Times New Roman" w:cs="Times New Roman"/>
          <w:b/>
          <w:bCs/>
          <w:sz w:val="24"/>
          <w:szCs w:val="24"/>
        </w:rPr>
        <w:t xml:space="preserve"> </w:t>
      </w:r>
      <w:r w:rsidR="006E6D20" w:rsidRPr="00DA4D81">
        <w:rPr>
          <w:rFonts w:ascii="Times New Roman" w:hAnsi="Times New Roman" w:cs="Times New Roman"/>
          <w:b/>
          <w:bCs/>
          <w:sz w:val="24"/>
          <w:szCs w:val="24"/>
        </w:rPr>
        <w:t>ISSI</w:t>
      </w:r>
      <w:r w:rsidRPr="00DA4D81">
        <w:rPr>
          <w:rFonts w:ascii="Times New Roman" w:hAnsi="Times New Roman" w:cs="Times New Roman"/>
          <w:b/>
          <w:bCs/>
          <w:sz w:val="24"/>
          <w:szCs w:val="24"/>
        </w:rPr>
        <w:t xml:space="preserve"> Periode 2019-2023 </w:t>
      </w:r>
    </w:p>
    <w:p w14:paraId="045E3956" w14:textId="5613011B" w:rsidR="00803B39" w:rsidRPr="00DA4D81" w:rsidRDefault="00803B39" w:rsidP="00DA4D81">
      <w:pPr>
        <w:spacing w:after="0" w:line="360" w:lineRule="auto"/>
        <w:ind w:firstLine="720"/>
        <w:jc w:val="both"/>
        <w:rPr>
          <w:rFonts w:ascii="Times New Roman" w:hAnsi="Times New Roman" w:cs="Times New Roman"/>
          <w:sz w:val="24"/>
          <w:szCs w:val="24"/>
        </w:rPr>
      </w:pPr>
      <w:r w:rsidRPr="00DA4D81">
        <w:rPr>
          <w:rFonts w:ascii="Times New Roman" w:hAnsi="Times New Roman" w:cs="Times New Roman"/>
          <w:sz w:val="24"/>
          <w:szCs w:val="24"/>
        </w:rPr>
        <w:t xml:space="preserve">Hasil penelitian menunjukkan bahwa </w:t>
      </w:r>
      <w:r w:rsidR="00CB5C58" w:rsidRPr="00DA4D81">
        <w:rPr>
          <w:rFonts w:ascii="Times New Roman" w:hAnsi="Times New Roman" w:cs="Times New Roman"/>
          <w:sz w:val="24"/>
          <w:szCs w:val="24"/>
          <w:lang w:val="en-US"/>
        </w:rPr>
        <w:t>ROE</w:t>
      </w:r>
      <w:r w:rsidRPr="00DA4D81">
        <w:rPr>
          <w:rFonts w:ascii="Times New Roman" w:hAnsi="Times New Roman" w:cs="Times New Roman"/>
          <w:sz w:val="24"/>
          <w:szCs w:val="24"/>
        </w:rPr>
        <w:t xml:space="preserve"> dan </w:t>
      </w:r>
      <w:r w:rsidR="00CB5C58" w:rsidRPr="00DA4D81">
        <w:rPr>
          <w:rFonts w:ascii="Times New Roman" w:hAnsi="Times New Roman" w:cs="Times New Roman"/>
          <w:sz w:val="24"/>
          <w:szCs w:val="24"/>
          <w:lang w:val="en-US"/>
        </w:rPr>
        <w:t>DPR</w:t>
      </w:r>
      <w:r w:rsidRPr="00DA4D81">
        <w:rPr>
          <w:rFonts w:ascii="Times New Roman" w:hAnsi="Times New Roman" w:cs="Times New Roman"/>
          <w:sz w:val="24"/>
          <w:szCs w:val="24"/>
        </w:rPr>
        <w:t xml:space="preserve"> memiliki pengaruh signifikan terhadap </w:t>
      </w:r>
      <w:r w:rsidRPr="00DA4D81">
        <w:rPr>
          <w:rFonts w:ascii="Times New Roman" w:hAnsi="Times New Roman" w:cs="Times New Roman"/>
          <w:i/>
          <w:sz w:val="24"/>
          <w:szCs w:val="24"/>
        </w:rPr>
        <w:t>return</w:t>
      </w:r>
      <w:r w:rsidRPr="00DA4D81">
        <w:rPr>
          <w:rFonts w:ascii="Times New Roman" w:hAnsi="Times New Roman" w:cs="Times New Roman"/>
          <w:sz w:val="24"/>
          <w:szCs w:val="24"/>
        </w:rPr>
        <w:t xml:space="preserve"> saham pada periode 2019-2023. Dengan tingkat signifikansinya 0.000 dan hasil ini menunjukkan bahwa nilai signifikansinya lebih kecil dari nilai signifikan 5%, yang artinya Ha3 diterima dan H03 ditolak.</w:t>
      </w:r>
    </w:p>
    <w:p w14:paraId="66BF345E" w14:textId="77777777" w:rsidR="00D920BF" w:rsidRDefault="00D920BF" w:rsidP="00DA4D81">
      <w:pPr>
        <w:spacing w:after="0" w:line="360" w:lineRule="auto"/>
        <w:ind w:firstLine="720"/>
        <w:jc w:val="both"/>
        <w:rPr>
          <w:rFonts w:ascii="Times New Roman" w:hAnsi="Times New Roman" w:cs="Times New Roman"/>
          <w:sz w:val="24"/>
          <w:szCs w:val="24"/>
        </w:rPr>
      </w:pPr>
    </w:p>
    <w:p w14:paraId="79486DD9" w14:textId="72E363E7" w:rsidR="00803B39" w:rsidRDefault="00803B39" w:rsidP="00DA4D81">
      <w:pPr>
        <w:spacing w:after="0" w:line="360" w:lineRule="auto"/>
        <w:ind w:firstLine="720"/>
        <w:jc w:val="both"/>
        <w:rPr>
          <w:rFonts w:ascii="Times New Roman" w:hAnsi="Times New Roman" w:cs="Times New Roman"/>
          <w:sz w:val="24"/>
          <w:szCs w:val="24"/>
        </w:rPr>
      </w:pPr>
      <w:r w:rsidRPr="00DA4D81">
        <w:rPr>
          <w:rFonts w:ascii="Times New Roman" w:hAnsi="Times New Roman" w:cs="Times New Roman"/>
          <w:sz w:val="24"/>
          <w:szCs w:val="24"/>
        </w:rPr>
        <w:lastRenderedPageBreak/>
        <w:t xml:space="preserve">Terdapat pengaruh </w:t>
      </w:r>
      <w:r w:rsidR="006E6D20" w:rsidRPr="00DA4D81">
        <w:rPr>
          <w:rFonts w:ascii="Times New Roman" w:hAnsi="Times New Roman" w:cs="Times New Roman"/>
          <w:sz w:val="24"/>
          <w:szCs w:val="24"/>
          <w:lang w:val="en-US"/>
        </w:rPr>
        <w:t xml:space="preserve">yang </w:t>
      </w:r>
      <w:r w:rsidRPr="00DA4D81">
        <w:rPr>
          <w:rFonts w:ascii="Times New Roman" w:hAnsi="Times New Roman" w:cs="Times New Roman"/>
          <w:sz w:val="24"/>
          <w:szCs w:val="24"/>
        </w:rPr>
        <w:t xml:space="preserve">signifikan </w:t>
      </w:r>
      <w:r w:rsidR="00CB5C58" w:rsidRPr="00DA4D81">
        <w:rPr>
          <w:rFonts w:ascii="Times New Roman" w:hAnsi="Times New Roman" w:cs="Times New Roman"/>
          <w:sz w:val="24"/>
          <w:szCs w:val="24"/>
          <w:lang w:val="en-US"/>
        </w:rPr>
        <w:t>ROE</w:t>
      </w:r>
      <w:r w:rsidRPr="00DA4D81">
        <w:rPr>
          <w:rFonts w:ascii="Times New Roman" w:hAnsi="Times New Roman" w:cs="Times New Roman"/>
          <w:i/>
          <w:sz w:val="24"/>
          <w:szCs w:val="24"/>
        </w:rPr>
        <w:t xml:space="preserve"> </w:t>
      </w:r>
      <w:r w:rsidRPr="00DA4D81">
        <w:rPr>
          <w:rFonts w:ascii="Times New Roman" w:hAnsi="Times New Roman" w:cs="Times New Roman"/>
          <w:sz w:val="24"/>
          <w:szCs w:val="24"/>
        </w:rPr>
        <w:t>dan</w:t>
      </w:r>
      <w:r w:rsidRPr="00DA4D81">
        <w:rPr>
          <w:rFonts w:ascii="Times New Roman" w:hAnsi="Times New Roman" w:cs="Times New Roman"/>
          <w:i/>
          <w:sz w:val="24"/>
          <w:szCs w:val="24"/>
        </w:rPr>
        <w:t xml:space="preserve"> </w:t>
      </w:r>
      <w:r w:rsidR="00CB5C58" w:rsidRPr="00DA4D81">
        <w:rPr>
          <w:rFonts w:ascii="Times New Roman" w:hAnsi="Times New Roman" w:cs="Times New Roman"/>
          <w:sz w:val="24"/>
          <w:szCs w:val="24"/>
          <w:lang w:val="en-US"/>
        </w:rPr>
        <w:t>DPR</w:t>
      </w:r>
      <w:r w:rsidRPr="00DA4D81">
        <w:rPr>
          <w:rFonts w:ascii="Times New Roman" w:hAnsi="Times New Roman" w:cs="Times New Roman"/>
          <w:sz w:val="24"/>
          <w:szCs w:val="24"/>
        </w:rPr>
        <w:t xml:space="preserve"> terhadap </w:t>
      </w:r>
      <w:r w:rsidRPr="00DA4D81">
        <w:rPr>
          <w:rFonts w:ascii="Times New Roman" w:hAnsi="Times New Roman" w:cs="Times New Roman"/>
          <w:i/>
          <w:sz w:val="24"/>
          <w:szCs w:val="24"/>
        </w:rPr>
        <w:t>return</w:t>
      </w:r>
      <w:r w:rsidRPr="00DA4D81">
        <w:rPr>
          <w:rFonts w:ascii="Times New Roman" w:hAnsi="Times New Roman" w:cs="Times New Roman"/>
          <w:sz w:val="24"/>
          <w:szCs w:val="24"/>
        </w:rPr>
        <w:t xml:space="preserve"> saham disebabkan karena kenaikan </w:t>
      </w:r>
      <w:r w:rsidR="00CB5C58" w:rsidRPr="00DA4D81">
        <w:rPr>
          <w:rFonts w:ascii="Times New Roman" w:hAnsi="Times New Roman" w:cs="Times New Roman"/>
          <w:sz w:val="24"/>
          <w:szCs w:val="24"/>
          <w:lang w:val="en-US"/>
        </w:rPr>
        <w:t xml:space="preserve">ROE </w:t>
      </w:r>
      <w:r w:rsidRPr="00DA4D81">
        <w:rPr>
          <w:rFonts w:ascii="Times New Roman" w:hAnsi="Times New Roman" w:cs="Times New Roman"/>
          <w:sz w:val="24"/>
          <w:szCs w:val="24"/>
        </w:rPr>
        <w:t xml:space="preserve">yang tinggi menunjukkan bahwa perusahaan berhasil menggunakan sumber daya equitasnya untuk menghasilkan keuntungan </w:t>
      </w:r>
      <w:proofErr w:type="spellStart"/>
      <w:r w:rsidR="006E6D20" w:rsidRPr="00DA4D81">
        <w:rPr>
          <w:rFonts w:ascii="Times New Roman" w:hAnsi="Times New Roman" w:cs="Times New Roman"/>
          <w:sz w:val="24"/>
          <w:szCs w:val="24"/>
          <w:lang w:val="en-US"/>
        </w:rPr>
        <w:t>tinggi</w:t>
      </w:r>
      <w:proofErr w:type="spellEnd"/>
      <w:r w:rsidRPr="00DA4D81">
        <w:rPr>
          <w:rFonts w:ascii="Times New Roman" w:hAnsi="Times New Roman" w:cs="Times New Roman"/>
          <w:sz w:val="24"/>
          <w:szCs w:val="24"/>
        </w:rPr>
        <w:t>.</w:t>
      </w:r>
      <w:r w:rsidR="006E6D20" w:rsidRPr="00DA4D81">
        <w:rPr>
          <w:rFonts w:ascii="Times New Roman" w:hAnsi="Times New Roman" w:cs="Times New Roman"/>
          <w:sz w:val="24"/>
          <w:szCs w:val="24"/>
          <w:lang w:val="en-US"/>
        </w:rPr>
        <w:t xml:space="preserve"> </w:t>
      </w:r>
      <w:proofErr w:type="spellStart"/>
      <w:r w:rsidR="006E6D20" w:rsidRPr="00DA4D81">
        <w:rPr>
          <w:rFonts w:ascii="Times New Roman" w:hAnsi="Times New Roman" w:cs="Times New Roman"/>
          <w:sz w:val="24"/>
          <w:szCs w:val="24"/>
          <w:lang w:val="en-US"/>
        </w:rPr>
        <w:t>Maka</w:t>
      </w:r>
      <w:proofErr w:type="spellEnd"/>
      <w:r w:rsidR="006E6D20" w:rsidRPr="00DA4D81">
        <w:rPr>
          <w:rFonts w:ascii="Times New Roman" w:hAnsi="Times New Roman" w:cs="Times New Roman"/>
          <w:sz w:val="24"/>
          <w:szCs w:val="24"/>
          <w:lang w:val="en-US"/>
        </w:rPr>
        <w:t>,</w:t>
      </w:r>
      <w:r w:rsidRPr="00DA4D81">
        <w:rPr>
          <w:rFonts w:ascii="Times New Roman" w:hAnsi="Times New Roman" w:cs="Times New Roman"/>
          <w:sz w:val="24"/>
          <w:szCs w:val="24"/>
        </w:rPr>
        <w:t xml:space="preserve"> </w:t>
      </w:r>
      <w:proofErr w:type="gramStart"/>
      <w:r w:rsidRPr="00DA4D81">
        <w:rPr>
          <w:rFonts w:ascii="Times New Roman" w:hAnsi="Times New Roman" w:cs="Times New Roman"/>
          <w:sz w:val="24"/>
          <w:szCs w:val="24"/>
        </w:rPr>
        <w:t>akan</w:t>
      </w:r>
      <w:proofErr w:type="gramEnd"/>
      <w:r w:rsidRPr="00DA4D81">
        <w:rPr>
          <w:rFonts w:ascii="Times New Roman" w:hAnsi="Times New Roman" w:cs="Times New Roman"/>
          <w:sz w:val="24"/>
          <w:szCs w:val="24"/>
        </w:rPr>
        <w:t xml:space="preserve"> meningkatkan </w:t>
      </w:r>
      <w:r w:rsidRPr="00DA4D81">
        <w:rPr>
          <w:rFonts w:ascii="Times New Roman" w:hAnsi="Times New Roman" w:cs="Times New Roman"/>
          <w:i/>
          <w:sz w:val="24"/>
          <w:szCs w:val="24"/>
        </w:rPr>
        <w:t xml:space="preserve">return </w:t>
      </w:r>
      <w:r w:rsidRPr="00DA4D81">
        <w:rPr>
          <w:rFonts w:ascii="Times New Roman" w:hAnsi="Times New Roman" w:cs="Times New Roman"/>
          <w:sz w:val="24"/>
          <w:szCs w:val="24"/>
        </w:rPr>
        <w:t xml:space="preserve">saham bagi </w:t>
      </w:r>
      <w:proofErr w:type="spellStart"/>
      <w:r w:rsidR="006E6D20" w:rsidRPr="00DA4D81">
        <w:rPr>
          <w:rFonts w:ascii="Times New Roman" w:hAnsi="Times New Roman" w:cs="Times New Roman"/>
          <w:sz w:val="24"/>
          <w:szCs w:val="24"/>
          <w:lang w:val="en-US"/>
        </w:rPr>
        <w:t>pemilik</w:t>
      </w:r>
      <w:proofErr w:type="spellEnd"/>
      <w:r w:rsidR="006E6D20" w:rsidRPr="00DA4D81">
        <w:rPr>
          <w:rFonts w:ascii="Times New Roman" w:hAnsi="Times New Roman" w:cs="Times New Roman"/>
          <w:sz w:val="24"/>
          <w:szCs w:val="24"/>
          <w:lang w:val="en-US"/>
        </w:rPr>
        <w:t xml:space="preserve"> modal</w:t>
      </w:r>
      <w:r w:rsidRPr="00DA4D81">
        <w:rPr>
          <w:rFonts w:ascii="Times New Roman" w:hAnsi="Times New Roman" w:cs="Times New Roman"/>
          <w:sz w:val="24"/>
          <w:szCs w:val="24"/>
        </w:rPr>
        <w:t xml:space="preserve">. Secara keseluruhan, hasil penelitian menunjukkan bahwa ROE dapat menjadi indicator yang relevan untuk memprediksi </w:t>
      </w:r>
      <w:r w:rsidRPr="00DA4D81">
        <w:rPr>
          <w:rFonts w:ascii="Times New Roman" w:hAnsi="Times New Roman" w:cs="Times New Roman"/>
          <w:i/>
          <w:sz w:val="24"/>
          <w:szCs w:val="24"/>
        </w:rPr>
        <w:t>return</w:t>
      </w:r>
      <w:r w:rsidRPr="00DA4D81">
        <w:rPr>
          <w:rFonts w:ascii="Times New Roman" w:hAnsi="Times New Roman" w:cs="Times New Roman"/>
          <w:sz w:val="24"/>
          <w:szCs w:val="24"/>
        </w:rPr>
        <w:t xml:space="preserve"> saham pada perusahaan yang terdaftar di ISSI. Perusahaan dengan ROE yang lebih tinggi cenderung memberikan </w:t>
      </w:r>
      <w:r w:rsidRPr="00DA4D81">
        <w:rPr>
          <w:rFonts w:ascii="Times New Roman" w:hAnsi="Times New Roman" w:cs="Times New Roman"/>
          <w:i/>
          <w:sz w:val="24"/>
          <w:szCs w:val="24"/>
        </w:rPr>
        <w:t>return</w:t>
      </w:r>
      <w:r w:rsidRPr="00DA4D81">
        <w:rPr>
          <w:rFonts w:ascii="Times New Roman" w:hAnsi="Times New Roman" w:cs="Times New Roman"/>
          <w:sz w:val="24"/>
          <w:szCs w:val="24"/>
        </w:rPr>
        <w:t xml:space="preserve"> saham yang lebih baik, yang juga mencerminkan kinerja keuangan yang lebih baik. Hasil ini sejalan dengan penelitian yang dilakukan oleh </w:t>
      </w:r>
      <w:r w:rsidRPr="00DA4D81">
        <w:rPr>
          <w:rFonts w:ascii="Times New Roman" w:hAnsi="Times New Roman" w:cs="Times New Roman"/>
          <w:b/>
          <w:sz w:val="24"/>
          <w:szCs w:val="24"/>
        </w:rPr>
        <w:fldChar w:fldCharType="begin" w:fldLock="1"/>
      </w:r>
      <w:r w:rsidRPr="00DA4D81">
        <w:rPr>
          <w:rFonts w:ascii="Times New Roman" w:hAnsi="Times New Roman" w:cs="Times New Roman"/>
          <w:b/>
          <w:sz w:val="24"/>
          <w:szCs w:val="24"/>
        </w:rPr>
        <w:instrText>ADDIN CSL_CITATION {"citationItems":[{"id":"ITEM-1","itemData":{"ISBN":"1605026123","author":[{"dropping-particle":"","family":"Hilmi","given":"Rafiqi Zul","non-dropping-particle":"","parse-names":false,"suffix":""},{"dropping-particle":"","family":"Hurriyati","given":"Ratih","non-dropping-particle":"","parse-names":false,"suffix":""},{"dropping-particle":"","family":"Lisnawati","given":"","non-dropping-particle":"","parse-names":false,"suffix":""}],"id":"ITEM-1","issue":"2","issued":{"date-parts":[["2018"]]},"number-of-pages":"91-102","title":"PENGARUH RETURN ON EQUITY, DIVIDEND PAYOUT RATIO, DAN PRICE BOOK VALUE TERHADAP RETURN SAHAM SYARIAH PADA PERUSAHAAN YANG TERDAFTAR DI JAKARTA ISLAMIC INDEX (JII) PERIODE 2013-2017 SKRIPSI","type":"book","volume":"3"},"uris":["http://www.mendeley.com/documents/?uuid=c744a04d-c1d0-4db1-a9e1-0e6b6bc25eb2"]}],"mendeley":{"formattedCitation":"(Hilmi et al., 2018)","plainTextFormattedCitation":"(Hilmi et al., 2018)","previouslyFormattedCitation":"(Hilmi et al., 2018)"},"properties":{"noteIndex":0},"schema":"https://github.com/citation-style-language/schema/raw/master/csl-citation.json"}</w:instrText>
      </w:r>
      <w:r w:rsidRPr="00DA4D81">
        <w:rPr>
          <w:rFonts w:ascii="Times New Roman" w:hAnsi="Times New Roman" w:cs="Times New Roman"/>
          <w:b/>
          <w:sz w:val="24"/>
          <w:szCs w:val="24"/>
        </w:rPr>
        <w:fldChar w:fldCharType="separate"/>
      </w:r>
      <w:r w:rsidRPr="00DA4D81">
        <w:rPr>
          <w:rFonts w:ascii="Times New Roman" w:hAnsi="Times New Roman" w:cs="Times New Roman"/>
          <w:noProof/>
          <w:sz w:val="24"/>
          <w:szCs w:val="24"/>
        </w:rPr>
        <w:t xml:space="preserve">Hilmi </w:t>
      </w:r>
      <w:r w:rsidRPr="00DA4D81">
        <w:rPr>
          <w:rFonts w:ascii="Times New Roman" w:hAnsi="Times New Roman" w:cs="Times New Roman"/>
          <w:i/>
          <w:noProof/>
          <w:sz w:val="24"/>
          <w:szCs w:val="24"/>
        </w:rPr>
        <w:t>et al</w:t>
      </w:r>
      <w:r w:rsidRPr="00DA4D81">
        <w:rPr>
          <w:rFonts w:ascii="Times New Roman" w:hAnsi="Times New Roman" w:cs="Times New Roman"/>
          <w:noProof/>
          <w:sz w:val="24"/>
          <w:szCs w:val="24"/>
        </w:rPr>
        <w:t>., (2018)</w:t>
      </w:r>
      <w:r w:rsidRPr="00DA4D81">
        <w:rPr>
          <w:rFonts w:ascii="Times New Roman" w:hAnsi="Times New Roman" w:cs="Times New Roman"/>
          <w:b/>
          <w:sz w:val="24"/>
          <w:szCs w:val="24"/>
        </w:rPr>
        <w:fldChar w:fldCharType="end"/>
      </w:r>
      <w:r w:rsidRPr="00DA4D81">
        <w:rPr>
          <w:rFonts w:ascii="Times New Roman" w:hAnsi="Times New Roman" w:cs="Times New Roman"/>
          <w:b/>
          <w:sz w:val="24"/>
          <w:szCs w:val="24"/>
        </w:rPr>
        <w:t xml:space="preserve">, </w:t>
      </w:r>
      <w:r w:rsidRPr="00DA4D81">
        <w:rPr>
          <w:rFonts w:ascii="Times New Roman" w:hAnsi="Times New Roman" w:cs="Times New Roman"/>
          <w:sz w:val="24"/>
          <w:szCs w:val="24"/>
        </w:rPr>
        <w:t xml:space="preserve">bahwa </w:t>
      </w:r>
      <w:r w:rsidR="00CB5C58" w:rsidRPr="00DA4D81">
        <w:rPr>
          <w:rFonts w:ascii="Times New Roman" w:hAnsi="Times New Roman" w:cs="Times New Roman"/>
          <w:sz w:val="24"/>
          <w:szCs w:val="24"/>
          <w:lang w:val="en-US"/>
        </w:rPr>
        <w:t>ROE</w:t>
      </w:r>
      <w:r w:rsidR="00CB5C58" w:rsidRPr="00DA4D81">
        <w:rPr>
          <w:rFonts w:ascii="Times New Roman" w:hAnsi="Times New Roman" w:cs="Times New Roman"/>
          <w:i/>
          <w:sz w:val="24"/>
          <w:szCs w:val="24"/>
          <w:lang w:val="en-US"/>
        </w:rPr>
        <w:t xml:space="preserve"> </w:t>
      </w:r>
      <w:r w:rsidRPr="00DA4D81">
        <w:rPr>
          <w:rFonts w:ascii="Times New Roman" w:hAnsi="Times New Roman" w:cs="Times New Roman"/>
          <w:sz w:val="24"/>
          <w:szCs w:val="24"/>
        </w:rPr>
        <w:t>dan</w:t>
      </w:r>
      <w:r w:rsidRPr="00DA4D81">
        <w:rPr>
          <w:rFonts w:ascii="Times New Roman" w:hAnsi="Times New Roman" w:cs="Times New Roman"/>
          <w:i/>
          <w:sz w:val="24"/>
          <w:szCs w:val="24"/>
        </w:rPr>
        <w:t xml:space="preserve"> </w:t>
      </w:r>
      <w:r w:rsidR="00CB5C58" w:rsidRPr="00DA4D81">
        <w:rPr>
          <w:rFonts w:ascii="Times New Roman" w:hAnsi="Times New Roman" w:cs="Times New Roman"/>
          <w:sz w:val="24"/>
          <w:szCs w:val="24"/>
          <w:lang w:val="en-US"/>
        </w:rPr>
        <w:t>DPR</w:t>
      </w:r>
      <w:r w:rsidRPr="00DA4D81">
        <w:rPr>
          <w:rFonts w:ascii="Times New Roman" w:hAnsi="Times New Roman" w:cs="Times New Roman"/>
          <w:sz w:val="24"/>
          <w:szCs w:val="24"/>
        </w:rPr>
        <w:t xml:space="preserve"> secara simultan mempengaruhi </w:t>
      </w:r>
      <w:r w:rsidRPr="00DA4D81">
        <w:rPr>
          <w:rFonts w:ascii="Times New Roman" w:hAnsi="Times New Roman" w:cs="Times New Roman"/>
          <w:i/>
          <w:sz w:val="24"/>
          <w:szCs w:val="24"/>
        </w:rPr>
        <w:t>return</w:t>
      </w:r>
      <w:r w:rsidRPr="00DA4D81">
        <w:rPr>
          <w:rFonts w:ascii="Times New Roman" w:hAnsi="Times New Roman" w:cs="Times New Roman"/>
          <w:sz w:val="24"/>
          <w:szCs w:val="24"/>
        </w:rPr>
        <w:t xml:space="preserve"> saham.</w:t>
      </w:r>
    </w:p>
    <w:p w14:paraId="5D1BF8C2" w14:textId="77777777" w:rsidR="00DA4D81" w:rsidRPr="00DA4D81" w:rsidRDefault="00DA4D81" w:rsidP="00DA4D81">
      <w:pPr>
        <w:spacing w:after="0" w:line="360" w:lineRule="auto"/>
        <w:ind w:firstLine="720"/>
        <w:jc w:val="both"/>
        <w:rPr>
          <w:rFonts w:ascii="Times New Roman" w:hAnsi="Times New Roman" w:cs="Times New Roman"/>
          <w:sz w:val="24"/>
          <w:szCs w:val="24"/>
          <w:lang w:val="en-US"/>
        </w:rPr>
      </w:pPr>
    </w:p>
    <w:p w14:paraId="5847F66F" w14:textId="37DE5D83" w:rsidR="00BB77EA" w:rsidRPr="00DA4D81" w:rsidRDefault="00390012" w:rsidP="00DA4D81">
      <w:pPr>
        <w:pStyle w:val="ListParagraph"/>
        <w:numPr>
          <w:ilvl w:val="0"/>
          <w:numId w:val="5"/>
        </w:numPr>
        <w:spacing w:after="0" w:line="360" w:lineRule="auto"/>
        <w:ind w:left="360" w:right="284"/>
        <w:rPr>
          <w:rFonts w:ascii="Times New Roman" w:eastAsia="Times New Roman" w:hAnsi="Times New Roman" w:cs="Times New Roman"/>
          <w:b/>
          <w:sz w:val="24"/>
          <w:szCs w:val="24"/>
        </w:rPr>
      </w:pPr>
      <w:r w:rsidRPr="00DA4D81">
        <w:rPr>
          <w:rFonts w:ascii="Times New Roman" w:eastAsia="Times New Roman" w:hAnsi="Times New Roman" w:cs="Times New Roman"/>
          <w:b/>
          <w:sz w:val="24"/>
          <w:szCs w:val="24"/>
        </w:rPr>
        <w:t>KESIMPULAN DAN SARAN</w:t>
      </w:r>
    </w:p>
    <w:p w14:paraId="602FCF5A" w14:textId="0FA851B3" w:rsidR="00803B39" w:rsidRPr="00DA4D81" w:rsidRDefault="00803B39" w:rsidP="00DA4D81">
      <w:pPr>
        <w:spacing w:after="0" w:line="360" w:lineRule="auto"/>
        <w:ind w:firstLine="562"/>
        <w:jc w:val="both"/>
        <w:rPr>
          <w:rFonts w:ascii="Times New Roman" w:hAnsi="Times New Roman" w:cs="Times New Roman"/>
          <w:sz w:val="24"/>
          <w:szCs w:val="24"/>
        </w:rPr>
      </w:pPr>
      <w:r w:rsidRPr="00DA4D81">
        <w:rPr>
          <w:rFonts w:ascii="Times New Roman" w:hAnsi="Times New Roman" w:cs="Times New Roman"/>
          <w:sz w:val="24"/>
          <w:szCs w:val="24"/>
        </w:rPr>
        <w:t xml:space="preserve">Penelitian ini bertujuan untuk menguji pengaruh </w:t>
      </w:r>
      <w:r w:rsidRPr="00DA4D81">
        <w:rPr>
          <w:rFonts w:ascii="Times New Roman" w:hAnsi="Times New Roman" w:cs="Times New Roman"/>
          <w:i/>
          <w:sz w:val="24"/>
          <w:szCs w:val="24"/>
        </w:rPr>
        <w:t>return on equity</w:t>
      </w:r>
      <w:r w:rsidRPr="00DA4D81">
        <w:rPr>
          <w:rFonts w:ascii="Times New Roman" w:hAnsi="Times New Roman" w:cs="Times New Roman"/>
          <w:sz w:val="24"/>
          <w:szCs w:val="24"/>
        </w:rPr>
        <w:t xml:space="preserve"> dan </w:t>
      </w:r>
      <w:r w:rsidRPr="00DA4D81">
        <w:rPr>
          <w:rFonts w:ascii="Times New Roman" w:hAnsi="Times New Roman" w:cs="Times New Roman"/>
          <w:i/>
          <w:sz w:val="24"/>
          <w:szCs w:val="24"/>
        </w:rPr>
        <w:t>dividend payout ratio</w:t>
      </w:r>
      <w:r w:rsidRPr="00DA4D81">
        <w:rPr>
          <w:rFonts w:ascii="Times New Roman" w:hAnsi="Times New Roman" w:cs="Times New Roman"/>
          <w:sz w:val="24"/>
          <w:szCs w:val="24"/>
        </w:rPr>
        <w:t xml:space="preserve"> terhadap </w:t>
      </w:r>
      <w:r w:rsidRPr="00DA4D81">
        <w:rPr>
          <w:rFonts w:ascii="Times New Roman" w:eastAsia="Times New Roman" w:hAnsi="Times New Roman" w:cs="Times New Roman"/>
          <w:i/>
          <w:sz w:val="24"/>
          <w:szCs w:val="24"/>
        </w:rPr>
        <w:t>return</w:t>
      </w:r>
      <w:r w:rsidRPr="00DA4D81">
        <w:rPr>
          <w:rFonts w:ascii="Times New Roman" w:hAnsi="Times New Roman" w:cs="Times New Roman"/>
          <w:sz w:val="24"/>
          <w:szCs w:val="24"/>
        </w:rPr>
        <w:t xml:space="preserve"> saham yang tercatat </w:t>
      </w:r>
      <w:r w:rsidR="006A5538" w:rsidRPr="00DA4D81">
        <w:rPr>
          <w:rFonts w:ascii="Times New Roman" w:hAnsi="Times New Roman" w:cs="Times New Roman"/>
          <w:sz w:val="24"/>
          <w:szCs w:val="24"/>
          <w:lang w:val="en-US"/>
        </w:rPr>
        <w:t xml:space="preserve">di </w:t>
      </w:r>
      <w:r w:rsidR="006A5538" w:rsidRPr="00DA4D81">
        <w:rPr>
          <w:rFonts w:ascii="Times New Roman" w:hAnsi="Times New Roman" w:cs="Times New Roman"/>
          <w:sz w:val="24"/>
          <w:szCs w:val="24"/>
        </w:rPr>
        <w:t>ISSI</w:t>
      </w:r>
      <w:r w:rsidRPr="00DA4D81">
        <w:rPr>
          <w:rFonts w:ascii="Times New Roman" w:hAnsi="Times New Roman" w:cs="Times New Roman"/>
          <w:sz w:val="24"/>
          <w:szCs w:val="24"/>
        </w:rPr>
        <w:t xml:space="preserve"> periode 2019-2023. Berdasarkan hasil dari pengujian yang telah dilakukan maka dapat disimpulkan sebagai berikut:</w:t>
      </w:r>
    </w:p>
    <w:p w14:paraId="4BBF5EC6" w14:textId="576A7A61" w:rsidR="00803B39" w:rsidRPr="00DA4D81" w:rsidRDefault="00803B39" w:rsidP="00DA4D81">
      <w:pPr>
        <w:pStyle w:val="ListParagraph"/>
        <w:numPr>
          <w:ilvl w:val="0"/>
          <w:numId w:val="9"/>
        </w:numPr>
        <w:spacing w:after="0" w:line="360" w:lineRule="auto"/>
        <w:jc w:val="both"/>
        <w:rPr>
          <w:rFonts w:ascii="Times New Roman" w:hAnsi="Times New Roman" w:cs="Times New Roman"/>
          <w:sz w:val="24"/>
          <w:szCs w:val="24"/>
        </w:rPr>
      </w:pPr>
      <w:r w:rsidRPr="00DA4D81">
        <w:rPr>
          <w:rFonts w:ascii="Times New Roman" w:hAnsi="Times New Roman" w:cs="Times New Roman"/>
          <w:i/>
          <w:sz w:val="24"/>
          <w:szCs w:val="24"/>
        </w:rPr>
        <w:t>Return on equity</w:t>
      </w:r>
      <w:r w:rsidRPr="00DA4D81">
        <w:rPr>
          <w:rFonts w:ascii="Times New Roman" w:hAnsi="Times New Roman" w:cs="Times New Roman"/>
          <w:sz w:val="24"/>
          <w:szCs w:val="24"/>
        </w:rPr>
        <w:t xml:space="preserve"> memiliki pengaruh signifikan terhadap </w:t>
      </w:r>
      <w:r w:rsidRPr="00DA4D81">
        <w:rPr>
          <w:rFonts w:ascii="Times New Roman" w:hAnsi="Times New Roman" w:cs="Times New Roman"/>
          <w:i/>
          <w:sz w:val="24"/>
          <w:szCs w:val="24"/>
        </w:rPr>
        <w:t>return</w:t>
      </w:r>
      <w:r w:rsidRPr="00DA4D81">
        <w:rPr>
          <w:rFonts w:ascii="Times New Roman" w:hAnsi="Times New Roman" w:cs="Times New Roman"/>
          <w:sz w:val="24"/>
          <w:szCs w:val="24"/>
        </w:rPr>
        <w:t xml:space="preserve"> </w:t>
      </w:r>
      <w:r w:rsidRPr="00DA4D81">
        <w:rPr>
          <w:rFonts w:ascii="Times New Roman" w:hAnsi="Times New Roman" w:cs="Times New Roman"/>
          <w:sz w:val="24"/>
          <w:szCs w:val="24"/>
          <w:lang w:val="en-US"/>
        </w:rPr>
        <w:t>s</w:t>
      </w:r>
      <w:r w:rsidRPr="00DA4D81">
        <w:rPr>
          <w:rFonts w:ascii="Times New Roman" w:hAnsi="Times New Roman" w:cs="Times New Roman"/>
          <w:sz w:val="24"/>
          <w:szCs w:val="24"/>
        </w:rPr>
        <w:t>aham pada periode 2019-2023.</w:t>
      </w:r>
    </w:p>
    <w:p w14:paraId="5D3537DA" w14:textId="637349CE" w:rsidR="00803B39" w:rsidRPr="00DA4D81" w:rsidRDefault="00CB5C58" w:rsidP="00DA4D81">
      <w:pPr>
        <w:pStyle w:val="ListParagraph"/>
        <w:numPr>
          <w:ilvl w:val="0"/>
          <w:numId w:val="9"/>
        </w:numPr>
        <w:spacing w:after="0" w:line="360" w:lineRule="auto"/>
        <w:jc w:val="both"/>
        <w:rPr>
          <w:rFonts w:ascii="Times New Roman" w:hAnsi="Times New Roman" w:cs="Times New Roman"/>
          <w:sz w:val="24"/>
          <w:szCs w:val="24"/>
        </w:rPr>
      </w:pPr>
      <w:r w:rsidRPr="00DA4D81">
        <w:rPr>
          <w:rFonts w:ascii="Times New Roman" w:eastAsia="Times New Roman" w:hAnsi="Times New Roman" w:cs="Times New Roman"/>
          <w:i/>
          <w:color w:val="000000"/>
          <w:sz w:val="24"/>
          <w:szCs w:val="24"/>
          <w:lang w:eastAsia="en-ID"/>
        </w:rPr>
        <w:t>Divoidend payout ratio</w:t>
      </w:r>
      <w:r w:rsidRPr="00DA4D81">
        <w:rPr>
          <w:rFonts w:ascii="Times New Roman" w:eastAsia="Times New Roman" w:hAnsi="Times New Roman" w:cs="Times New Roman"/>
          <w:i/>
          <w:color w:val="000000"/>
          <w:sz w:val="24"/>
          <w:szCs w:val="24"/>
          <w:lang w:val="en-US" w:eastAsia="en-ID"/>
        </w:rPr>
        <w:t xml:space="preserve"> </w:t>
      </w:r>
      <w:r w:rsidR="00803B39" w:rsidRPr="00DA4D81">
        <w:rPr>
          <w:rFonts w:ascii="Times New Roman" w:hAnsi="Times New Roman" w:cs="Times New Roman"/>
          <w:sz w:val="24"/>
          <w:szCs w:val="24"/>
        </w:rPr>
        <w:t xml:space="preserve">tidak memiliki pengaruh signifikan terhadap  pada </w:t>
      </w:r>
      <w:r w:rsidR="00803B39" w:rsidRPr="00DA4D81">
        <w:rPr>
          <w:rFonts w:ascii="Times New Roman" w:hAnsi="Times New Roman" w:cs="Times New Roman"/>
          <w:i/>
          <w:sz w:val="24"/>
          <w:szCs w:val="24"/>
        </w:rPr>
        <w:t>return saham</w:t>
      </w:r>
      <w:r w:rsidR="00803B39" w:rsidRPr="00DA4D81">
        <w:rPr>
          <w:rFonts w:ascii="Times New Roman" w:hAnsi="Times New Roman" w:cs="Times New Roman"/>
          <w:sz w:val="24"/>
          <w:szCs w:val="24"/>
        </w:rPr>
        <w:t xml:space="preserve"> periode 2019-2023.</w:t>
      </w:r>
    </w:p>
    <w:p w14:paraId="5D72B7C3" w14:textId="175FD298" w:rsidR="00803B39" w:rsidRPr="00DA4D81" w:rsidRDefault="00803B39" w:rsidP="00DA4D81">
      <w:pPr>
        <w:pStyle w:val="ListParagraph"/>
        <w:numPr>
          <w:ilvl w:val="0"/>
          <w:numId w:val="9"/>
        </w:numPr>
        <w:spacing w:after="0" w:line="360" w:lineRule="auto"/>
        <w:jc w:val="both"/>
        <w:rPr>
          <w:rFonts w:ascii="Times New Roman" w:hAnsi="Times New Roman" w:cs="Times New Roman"/>
          <w:sz w:val="24"/>
          <w:szCs w:val="24"/>
          <w:lang w:val="en-ID"/>
        </w:rPr>
      </w:pPr>
      <w:r w:rsidRPr="00DA4D81">
        <w:rPr>
          <w:rFonts w:ascii="Times New Roman" w:hAnsi="Times New Roman" w:cs="Times New Roman"/>
          <w:i/>
          <w:sz w:val="24"/>
          <w:szCs w:val="24"/>
          <w:lang w:val="en-ID"/>
        </w:rPr>
        <w:t xml:space="preserve">Return on equity </w:t>
      </w:r>
      <w:proofErr w:type="spellStart"/>
      <w:r w:rsidRPr="00DA4D81">
        <w:rPr>
          <w:rFonts w:ascii="Times New Roman" w:hAnsi="Times New Roman" w:cs="Times New Roman"/>
          <w:sz w:val="24"/>
          <w:szCs w:val="24"/>
          <w:lang w:val="en-ID"/>
        </w:rPr>
        <w:t>dan</w:t>
      </w:r>
      <w:proofErr w:type="spellEnd"/>
      <w:r w:rsidRPr="00DA4D81">
        <w:rPr>
          <w:rFonts w:ascii="Times New Roman" w:hAnsi="Times New Roman" w:cs="Times New Roman"/>
          <w:i/>
          <w:sz w:val="24"/>
          <w:szCs w:val="24"/>
          <w:lang w:val="en-ID"/>
        </w:rPr>
        <w:t xml:space="preserve"> dividend </w:t>
      </w:r>
      <w:proofErr w:type="spellStart"/>
      <w:r w:rsidRPr="00DA4D81">
        <w:rPr>
          <w:rFonts w:ascii="Times New Roman" w:hAnsi="Times New Roman" w:cs="Times New Roman"/>
          <w:i/>
          <w:sz w:val="24"/>
          <w:szCs w:val="24"/>
          <w:lang w:val="en-ID"/>
        </w:rPr>
        <w:t>payout</w:t>
      </w:r>
      <w:proofErr w:type="spellEnd"/>
      <w:r w:rsidRPr="00DA4D81">
        <w:rPr>
          <w:rFonts w:ascii="Times New Roman" w:hAnsi="Times New Roman" w:cs="Times New Roman"/>
          <w:i/>
          <w:sz w:val="24"/>
          <w:szCs w:val="24"/>
          <w:lang w:val="en-ID"/>
        </w:rPr>
        <w:t xml:space="preserve"> ratio</w:t>
      </w:r>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memiliki</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pengaruh</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signifikan</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terhadap</w:t>
      </w:r>
      <w:proofErr w:type="spellEnd"/>
      <w:r w:rsidRPr="00DA4D81">
        <w:rPr>
          <w:rFonts w:ascii="Times New Roman" w:hAnsi="Times New Roman" w:cs="Times New Roman"/>
          <w:sz w:val="24"/>
          <w:szCs w:val="24"/>
          <w:lang w:val="en-ID"/>
        </w:rPr>
        <w:t xml:space="preserve"> </w:t>
      </w:r>
      <w:r w:rsidRPr="00DA4D81">
        <w:rPr>
          <w:rFonts w:ascii="Times New Roman" w:hAnsi="Times New Roman" w:cs="Times New Roman"/>
          <w:i/>
          <w:sz w:val="24"/>
          <w:szCs w:val="24"/>
          <w:lang w:val="en-ID"/>
        </w:rPr>
        <w:t>return</w:t>
      </w:r>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saham</w:t>
      </w:r>
      <w:proofErr w:type="spellEnd"/>
      <w:r w:rsidRPr="00DA4D81">
        <w:rPr>
          <w:rFonts w:ascii="Times New Roman" w:hAnsi="Times New Roman" w:cs="Times New Roman"/>
          <w:sz w:val="24"/>
          <w:szCs w:val="24"/>
          <w:lang w:val="en-ID"/>
        </w:rPr>
        <w:t>.</w:t>
      </w:r>
    </w:p>
    <w:p w14:paraId="4AFEDBBA" w14:textId="68FA1690" w:rsidR="00BB77EA" w:rsidRPr="00DA4D81" w:rsidRDefault="00803B39" w:rsidP="00DA4D81">
      <w:pPr>
        <w:pStyle w:val="ListParagraph"/>
        <w:numPr>
          <w:ilvl w:val="0"/>
          <w:numId w:val="9"/>
        </w:numPr>
        <w:spacing w:after="0" w:line="360" w:lineRule="auto"/>
        <w:jc w:val="both"/>
        <w:rPr>
          <w:rFonts w:ascii="Times New Roman" w:hAnsi="Times New Roman" w:cs="Times New Roman"/>
          <w:sz w:val="24"/>
          <w:szCs w:val="24"/>
        </w:rPr>
      </w:pPr>
      <w:proofErr w:type="spellStart"/>
      <w:r w:rsidRPr="00DA4D81">
        <w:rPr>
          <w:rFonts w:ascii="Times New Roman" w:hAnsi="Times New Roman" w:cs="Times New Roman"/>
          <w:sz w:val="24"/>
          <w:szCs w:val="24"/>
          <w:lang w:val="en-ID"/>
        </w:rPr>
        <w:t>Uji</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koefisien</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determinasi</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menunjukkan</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bahwa</w:t>
      </w:r>
      <w:proofErr w:type="spellEnd"/>
      <w:r w:rsidRPr="00DA4D81">
        <w:rPr>
          <w:rFonts w:ascii="Times New Roman" w:hAnsi="Times New Roman" w:cs="Times New Roman"/>
          <w:i/>
          <w:sz w:val="24"/>
          <w:szCs w:val="24"/>
          <w:lang w:val="en-ID"/>
        </w:rPr>
        <w:t xml:space="preserve"> return on equity</w:t>
      </w:r>
      <w:r w:rsidR="00CB5C58" w:rsidRPr="00DA4D81">
        <w:rPr>
          <w:rFonts w:ascii="Times New Roman" w:hAnsi="Times New Roman" w:cs="Times New Roman"/>
          <w:i/>
          <w:sz w:val="24"/>
          <w:szCs w:val="24"/>
          <w:lang w:val="en-ID"/>
        </w:rPr>
        <w:t xml:space="preserve"> </w:t>
      </w:r>
      <w:r w:rsidR="00CB5C58" w:rsidRPr="00DA4D81">
        <w:rPr>
          <w:rFonts w:ascii="Times New Roman" w:hAnsi="Times New Roman" w:cs="Times New Roman"/>
          <w:sz w:val="24"/>
          <w:szCs w:val="24"/>
          <w:lang w:val="en-ID"/>
        </w:rPr>
        <w:t>(ROE)</w:t>
      </w:r>
      <w:r w:rsidRPr="00DA4D81">
        <w:rPr>
          <w:rFonts w:ascii="Times New Roman" w:hAnsi="Times New Roman" w:cs="Times New Roman"/>
          <w:i/>
          <w:sz w:val="24"/>
          <w:szCs w:val="24"/>
          <w:lang w:val="en-ID"/>
        </w:rPr>
        <w:t xml:space="preserve"> </w:t>
      </w:r>
      <w:proofErr w:type="spellStart"/>
      <w:r w:rsidRPr="00DA4D81">
        <w:rPr>
          <w:rFonts w:ascii="Times New Roman" w:hAnsi="Times New Roman" w:cs="Times New Roman"/>
          <w:sz w:val="24"/>
          <w:szCs w:val="24"/>
          <w:lang w:val="en-ID"/>
        </w:rPr>
        <w:t>dan</w:t>
      </w:r>
      <w:proofErr w:type="spellEnd"/>
      <w:r w:rsidRPr="00DA4D81">
        <w:rPr>
          <w:rFonts w:ascii="Times New Roman" w:hAnsi="Times New Roman" w:cs="Times New Roman"/>
          <w:i/>
          <w:sz w:val="24"/>
          <w:szCs w:val="24"/>
          <w:lang w:val="en-ID"/>
        </w:rPr>
        <w:t xml:space="preserve"> dividend </w:t>
      </w:r>
      <w:proofErr w:type="spellStart"/>
      <w:r w:rsidRPr="00DA4D81">
        <w:rPr>
          <w:rFonts w:ascii="Times New Roman" w:hAnsi="Times New Roman" w:cs="Times New Roman"/>
          <w:i/>
          <w:sz w:val="24"/>
          <w:szCs w:val="24"/>
          <w:lang w:val="en-ID"/>
        </w:rPr>
        <w:t>payout</w:t>
      </w:r>
      <w:proofErr w:type="spellEnd"/>
      <w:r w:rsidRPr="00DA4D81">
        <w:rPr>
          <w:rFonts w:ascii="Times New Roman" w:hAnsi="Times New Roman" w:cs="Times New Roman"/>
          <w:i/>
          <w:sz w:val="24"/>
          <w:szCs w:val="24"/>
          <w:lang w:val="en-ID"/>
        </w:rPr>
        <w:t xml:space="preserve"> ratio</w:t>
      </w:r>
      <w:r w:rsidRPr="00DA4D81">
        <w:rPr>
          <w:rFonts w:ascii="Times New Roman" w:hAnsi="Times New Roman" w:cs="Times New Roman"/>
          <w:sz w:val="24"/>
          <w:szCs w:val="24"/>
          <w:lang w:val="en-ID"/>
        </w:rPr>
        <w:t xml:space="preserve"> </w:t>
      </w:r>
      <w:r w:rsidR="00CB5C58" w:rsidRPr="00DA4D81">
        <w:rPr>
          <w:rFonts w:ascii="Times New Roman" w:hAnsi="Times New Roman" w:cs="Times New Roman"/>
          <w:sz w:val="24"/>
          <w:szCs w:val="24"/>
          <w:lang w:val="en-ID"/>
        </w:rPr>
        <w:t xml:space="preserve">(DPR) </w:t>
      </w:r>
      <w:proofErr w:type="spellStart"/>
      <w:r w:rsidRPr="00DA4D81">
        <w:rPr>
          <w:rFonts w:ascii="Times New Roman" w:hAnsi="Times New Roman" w:cs="Times New Roman"/>
          <w:sz w:val="24"/>
          <w:szCs w:val="24"/>
          <w:lang w:val="en-ID"/>
        </w:rPr>
        <w:t>hanya</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mempengaruhi</w:t>
      </w:r>
      <w:proofErr w:type="spellEnd"/>
      <w:r w:rsidRPr="00DA4D81">
        <w:rPr>
          <w:rFonts w:ascii="Times New Roman" w:hAnsi="Times New Roman" w:cs="Times New Roman"/>
          <w:sz w:val="24"/>
          <w:szCs w:val="24"/>
          <w:lang w:val="en-ID"/>
        </w:rPr>
        <w:t xml:space="preserve"> </w:t>
      </w:r>
      <w:r w:rsidRPr="00DA4D81">
        <w:rPr>
          <w:rFonts w:ascii="Times New Roman" w:hAnsi="Times New Roman" w:cs="Times New Roman"/>
          <w:i/>
          <w:sz w:val="24"/>
          <w:szCs w:val="24"/>
          <w:lang w:val="en-ID"/>
        </w:rPr>
        <w:t>return</w:t>
      </w:r>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saham</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sebesar</w:t>
      </w:r>
      <w:proofErr w:type="spellEnd"/>
      <w:r w:rsidRPr="00DA4D81">
        <w:rPr>
          <w:rFonts w:ascii="Times New Roman" w:hAnsi="Times New Roman" w:cs="Times New Roman"/>
          <w:sz w:val="24"/>
          <w:szCs w:val="24"/>
          <w:lang w:val="en-ID"/>
        </w:rPr>
        <w:t xml:space="preserve"> 24</w:t>
      </w:r>
      <w:proofErr w:type="gramStart"/>
      <w:r w:rsidRPr="00DA4D81">
        <w:rPr>
          <w:rFonts w:ascii="Times New Roman" w:hAnsi="Times New Roman" w:cs="Times New Roman"/>
          <w:sz w:val="24"/>
          <w:szCs w:val="24"/>
          <w:lang w:val="en-ID"/>
        </w:rPr>
        <w:t>,4</w:t>
      </w:r>
      <w:proofErr w:type="gram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dan</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sisanya</w:t>
      </w:r>
      <w:proofErr w:type="spellEnd"/>
      <w:r w:rsidRPr="00DA4D81">
        <w:rPr>
          <w:rFonts w:ascii="Times New Roman" w:hAnsi="Times New Roman" w:cs="Times New Roman"/>
          <w:sz w:val="24"/>
          <w:szCs w:val="24"/>
          <w:lang w:val="en-ID"/>
        </w:rPr>
        <w:t xml:space="preserve"> 75,6% </w:t>
      </w:r>
      <w:proofErr w:type="spellStart"/>
      <w:r w:rsidRPr="00DA4D81">
        <w:rPr>
          <w:rFonts w:ascii="Times New Roman" w:hAnsi="Times New Roman" w:cs="Times New Roman"/>
          <w:sz w:val="24"/>
          <w:szCs w:val="24"/>
          <w:lang w:val="en-ID"/>
        </w:rPr>
        <w:t>dipengaruhi</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oleh</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variabel</w:t>
      </w:r>
      <w:proofErr w:type="spellEnd"/>
      <w:r w:rsidRPr="00DA4D81">
        <w:rPr>
          <w:rFonts w:ascii="Times New Roman" w:hAnsi="Times New Roman" w:cs="Times New Roman"/>
          <w:sz w:val="24"/>
          <w:szCs w:val="24"/>
          <w:lang w:val="en-ID"/>
        </w:rPr>
        <w:t xml:space="preserve"> </w:t>
      </w:r>
      <w:proofErr w:type="spellStart"/>
      <w:r w:rsidRPr="00DA4D81">
        <w:rPr>
          <w:rFonts w:ascii="Times New Roman" w:hAnsi="Times New Roman" w:cs="Times New Roman"/>
          <w:sz w:val="24"/>
          <w:szCs w:val="24"/>
          <w:lang w:val="en-ID"/>
        </w:rPr>
        <w:t>lainnya</w:t>
      </w:r>
      <w:proofErr w:type="spellEnd"/>
      <w:r w:rsidRPr="00DA4D81">
        <w:rPr>
          <w:rFonts w:ascii="Times New Roman" w:hAnsi="Times New Roman" w:cs="Times New Roman"/>
          <w:sz w:val="24"/>
          <w:szCs w:val="24"/>
          <w:lang w:val="en-ID"/>
        </w:rPr>
        <w:t>.</w:t>
      </w:r>
    </w:p>
    <w:p w14:paraId="6137D1E8" w14:textId="77777777" w:rsidR="00DA4D81" w:rsidRPr="00DA4D81" w:rsidRDefault="00DA4D81" w:rsidP="00DA4D81">
      <w:pPr>
        <w:pStyle w:val="ListParagraph"/>
        <w:spacing w:after="0" w:line="360" w:lineRule="auto"/>
        <w:jc w:val="both"/>
        <w:rPr>
          <w:rFonts w:ascii="Times New Roman" w:hAnsi="Times New Roman" w:cs="Times New Roman"/>
          <w:sz w:val="24"/>
          <w:szCs w:val="24"/>
        </w:rPr>
      </w:pPr>
    </w:p>
    <w:p w14:paraId="2E404557" w14:textId="77581F38" w:rsidR="00BB77EA" w:rsidRPr="00005B7F" w:rsidRDefault="00390012" w:rsidP="00DA4D81">
      <w:pPr>
        <w:spacing w:after="240" w:line="240" w:lineRule="auto"/>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DAFTAR REFERENSI</w:t>
      </w:r>
    </w:p>
    <w:p w14:paraId="627C7C28" w14:textId="77777777" w:rsidR="00DA4D81" w:rsidRPr="00FF0FDE" w:rsidRDefault="00DA4D81" w:rsidP="00DA4D81">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bookmarkStart w:id="2" w:name="_heading=h.gjdgxs" w:colFirst="0" w:colLast="0"/>
      <w:bookmarkEnd w:id="2"/>
      <w:r w:rsidRPr="00FF0FDE">
        <w:rPr>
          <w:rFonts w:ascii="Times New Roman" w:hAnsi="Times New Roman" w:cs="Times New Roman"/>
          <w:noProof/>
          <w:sz w:val="24"/>
          <w:szCs w:val="24"/>
        </w:rPr>
        <w:t xml:space="preserve">Alawiyah, T., &amp; Setiyaningsih, R. F. (2021). Analisis Syariah Online Trading System (Sots) Atas Kinerja Indeks Saham Syariah Indonesia Selama Pandemi Covid-19 Di Pasar Modal. </w:t>
      </w:r>
      <w:r w:rsidRPr="00FF0FDE">
        <w:rPr>
          <w:rFonts w:ascii="Times New Roman" w:hAnsi="Times New Roman" w:cs="Times New Roman"/>
          <w:i/>
          <w:iCs/>
          <w:noProof/>
          <w:sz w:val="24"/>
          <w:szCs w:val="24"/>
        </w:rPr>
        <w:t>Jurnal Riset Keuangan Dan Akuntansi</w:t>
      </w:r>
      <w:r w:rsidRPr="00FF0FDE">
        <w:rPr>
          <w:rFonts w:ascii="Times New Roman" w:hAnsi="Times New Roman" w:cs="Times New Roman"/>
          <w:noProof/>
          <w:sz w:val="24"/>
          <w:szCs w:val="24"/>
        </w:rPr>
        <w:t xml:space="preserve">, </w:t>
      </w:r>
      <w:r w:rsidRPr="00FF0FDE">
        <w:rPr>
          <w:rFonts w:ascii="Times New Roman" w:hAnsi="Times New Roman" w:cs="Times New Roman"/>
          <w:i/>
          <w:iCs/>
          <w:noProof/>
          <w:sz w:val="24"/>
          <w:szCs w:val="24"/>
        </w:rPr>
        <w:t>7</w:t>
      </w:r>
      <w:r w:rsidRPr="00FF0FDE">
        <w:rPr>
          <w:rFonts w:ascii="Times New Roman" w:hAnsi="Times New Roman" w:cs="Times New Roman"/>
          <w:noProof/>
          <w:sz w:val="24"/>
          <w:szCs w:val="24"/>
        </w:rPr>
        <w:t xml:space="preserve">(1), 13–22. </w:t>
      </w:r>
    </w:p>
    <w:p w14:paraId="5CB3F12E" w14:textId="77777777" w:rsidR="00DA4D81" w:rsidRPr="00FF0FDE" w:rsidRDefault="00DA4D81" w:rsidP="00DA4D81">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FF0FDE">
        <w:rPr>
          <w:rFonts w:ascii="Times New Roman" w:hAnsi="Times New Roman" w:cs="Times New Roman"/>
          <w:noProof/>
          <w:sz w:val="24"/>
          <w:szCs w:val="24"/>
        </w:rPr>
        <w:t xml:space="preserve">Ananta, A. A. P., &amp; Mawardi, I. (2020). Pengaruh Return on Asset, Debt To Equity Ratio, Dividen Payout Ratio, Dan Dividen Yield Terhadap Return Saham. </w:t>
      </w:r>
      <w:r w:rsidRPr="00FF0FDE">
        <w:rPr>
          <w:rFonts w:ascii="Times New Roman" w:hAnsi="Times New Roman" w:cs="Times New Roman"/>
          <w:i/>
          <w:iCs/>
          <w:noProof/>
          <w:sz w:val="24"/>
          <w:szCs w:val="24"/>
        </w:rPr>
        <w:t>Jurnal Ekonomi Syariah Teori Dan Terapan</w:t>
      </w:r>
      <w:r w:rsidRPr="00FF0FDE">
        <w:rPr>
          <w:rFonts w:ascii="Times New Roman" w:hAnsi="Times New Roman" w:cs="Times New Roman"/>
          <w:noProof/>
          <w:sz w:val="24"/>
          <w:szCs w:val="24"/>
        </w:rPr>
        <w:t xml:space="preserve">, </w:t>
      </w:r>
      <w:r w:rsidRPr="00FF0FDE">
        <w:rPr>
          <w:rFonts w:ascii="Times New Roman" w:hAnsi="Times New Roman" w:cs="Times New Roman"/>
          <w:i/>
          <w:iCs/>
          <w:noProof/>
          <w:sz w:val="24"/>
          <w:szCs w:val="24"/>
        </w:rPr>
        <w:t>7</w:t>
      </w:r>
      <w:r w:rsidRPr="00FF0FDE">
        <w:rPr>
          <w:rFonts w:ascii="Times New Roman" w:hAnsi="Times New Roman" w:cs="Times New Roman"/>
          <w:noProof/>
          <w:sz w:val="24"/>
          <w:szCs w:val="24"/>
        </w:rPr>
        <w:t xml:space="preserve">(10), 1913. </w:t>
      </w:r>
    </w:p>
    <w:p w14:paraId="7E386C11" w14:textId="77777777" w:rsidR="00DA4D81" w:rsidRPr="00FF0FDE" w:rsidRDefault="00DA4D81" w:rsidP="00DA4D81">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FF0FDE">
        <w:rPr>
          <w:rFonts w:ascii="Times New Roman" w:hAnsi="Times New Roman" w:cs="Times New Roman"/>
          <w:noProof/>
          <w:sz w:val="24"/>
          <w:szCs w:val="24"/>
        </w:rPr>
        <w:t xml:space="preserve">Asia, N., Kamarudin, J., &amp; Fajariani, N. (2023). Analisis Laporan Keuangan Pada Koperasi Simpan Pinjam. </w:t>
      </w:r>
      <w:r w:rsidRPr="00FF0FDE">
        <w:rPr>
          <w:rFonts w:ascii="Times New Roman" w:hAnsi="Times New Roman" w:cs="Times New Roman"/>
          <w:i/>
          <w:iCs/>
          <w:noProof/>
          <w:sz w:val="24"/>
          <w:szCs w:val="24"/>
        </w:rPr>
        <w:t>Jurnal Ekonomi, Keuangan Dan Manajemen</w:t>
      </w:r>
      <w:r w:rsidRPr="00FF0FDE">
        <w:rPr>
          <w:rFonts w:ascii="Times New Roman" w:hAnsi="Times New Roman" w:cs="Times New Roman"/>
          <w:noProof/>
          <w:sz w:val="24"/>
          <w:szCs w:val="24"/>
        </w:rPr>
        <w:t xml:space="preserve">, </w:t>
      </w:r>
      <w:r w:rsidRPr="00FF0FDE">
        <w:rPr>
          <w:rFonts w:ascii="Times New Roman" w:hAnsi="Times New Roman" w:cs="Times New Roman"/>
          <w:i/>
          <w:iCs/>
          <w:noProof/>
          <w:sz w:val="24"/>
          <w:szCs w:val="24"/>
        </w:rPr>
        <w:t>19</w:t>
      </w:r>
      <w:r w:rsidRPr="00FF0FDE">
        <w:rPr>
          <w:rFonts w:ascii="Times New Roman" w:hAnsi="Times New Roman" w:cs="Times New Roman"/>
          <w:noProof/>
          <w:sz w:val="24"/>
          <w:szCs w:val="24"/>
        </w:rPr>
        <w:t xml:space="preserve">(1), 133–142. </w:t>
      </w:r>
    </w:p>
    <w:p w14:paraId="5596B9C4" w14:textId="77777777" w:rsidR="00DA4D81" w:rsidRPr="00FF0FDE" w:rsidRDefault="00DA4D81" w:rsidP="00DA4D81">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FF0FDE">
        <w:rPr>
          <w:rFonts w:ascii="Times New Roman" w:hAnsi="Times New Roman" w:cs="Times New Roman"/>
          <w:noProof/>
          <w:sz w:val="24"/>
          <w:szCs w:val="24"/>
        </w:rPr>
        <w:t xml:space="preserve">Azhari, F. I., Rahman, H. N., &amp; Batubara, M. (2022). Peran Sosialisasi dan Edukasi dalam Menumbuhkan Minat Masyarakat Berinvestas di Pasar Modal Syariah. </w:t>
      </w:r>
      <w:r w:rsidRPr="00FF0FDE">
        <w:rPr>
          <w:rFonts w:ascii="Times New Roman" w:hAnsi="Times New Roman" w:cs="Times New Roman"/>
          <w:i/>
          <w:iCs/>
          <w:noProof/>
          <w:sz w:val="24"/>
          <w:szCs w:val="24"/>
        </w:rPr>
        <w:t xml:space="preserve">El-Mal: Jurnal </w:t>
      </w:r>
      <w:r w:rsidRPr="00FF0FDE">
        <w:rPr>
          <w:rFonts w:ascii="Times New Roman" w:hAnsi="Times New Roman" w:cs="Times New Roman"/>
          <w:i/>
          <w:iCs/>
          <w:noProof/>
          <w:sz w:val="24"/>
          <w:szCs w:val="24"/>
        </w:rPr>
        <w:lastRenderedPageBreak/>
        <w:t>Kajian Ekonomi &amp; Bisnis Islam</w:t>
      </w:r>
      <w:r w:rsidRPr="00FF0FDE">
        <w:rPr>
          <w:rFonts w:ascii="Times New Roman" w:hAnsi="Times New Roman" w:cs="Times New Roman"/>
          <w:noProof/>
          <w:sz w:val="24"/>
          <w:szCs w:val="24"/>
        </w:rPr>
        <w:t xml:space="preserve">, </w:t>
      </w:r>
      <w:r w:rsidRPr="00FF0FDE">
        <w:rPr>
          <w:rFonts w:ascii="Times New Roman" w:hAnsi="Times New Roman" w:cs="Times New Roman"/>
          <w:i/>
          <w:iCs/>
          <w:noProof/>
          <w:sz w:val="24"/>
          <w:szCs w:val="24"/>
        </w:rPr>
        <w:t>4</w:t>
      </w:r>
      <w:r w:rsidRPr="00FF0FDE">
        <w:rPr>
          <w:rFonts w:ascii="Times New Roman" w:hAnsi="Times New Roman" w:cs="Times New Roman"/>
          <w:noProof/>
          <w:sz w:val="24"/>
          <w:szCs w:val="24"/>
        </w:rPr>
        <w:t xml:space="preserve">(3), 603–613. </w:t>
      </w:r>
    </w:p>
    <w:p w14:paraId="12617C22" w14:textId="77777777" w:rsidR="00DA4D81" w:rsidRPr="00FF0FDE" w:rsidRDefault="00DA4D81" w:rsidP="00DA4D81">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FF0FDE">
        <w:rPr>
          <w:rFonts w:ascii="Times New Roman" w:hAnsi="Times New Roman" w:cs="Times New Roman"/>
          <w:noProof/>
          <w:sz w:val="24"/>
          <w:szCs w:val="24"/>
        </w:rPr>
        <w:t xml:space="preserve">Bergh, D. D., Connelly, B. L., Ketchen, D. J., And Shannon, L. M. (2014). Signalling Theory And Equilibrium In Strategic Management Research: An Asseement And A Research Agenda. </w:t>
      </w:r>
      <w:r w:rsidRPr="00FF0FDE">
        <w:rPr>
          <w:rFonts w:ascii="Times New Roman" w:hAnsi="Times New Roman" w:cs="Times New Roman"/>
          <w:i/>
          <w:noProof/>
          <w:sz w:val="24"/>
          <w:szCs w:val="24"/>
        </w:rPr>
        <w:t>Journal Of Management Studies.</w:t>
      </w:r>
    </w:p>
    <w:p w14:paraId="40E3D55B" w14:textId="77777777" w:rsidR="00DA4D81" w:rsidRPr="00FF0FDE" w:rsidRDefault="00DA4D81" w:rsidP="00DA4D81">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FF0FDE">
        <w:rPr>
          <w:rFonts w:ascii="Times New Roman" w:hAnsi="Times New Roman" w:cs="Times New Roman"/>
          <w:noProof/>
          <w:sz w:val="24"/>
          <w:szCs w:val="24"/>
        </w:rPr>
        <w:t xml:space="preserve">Car </w:t>
      </w:r>
      <w:r w:rsidRPr="00FF0FDE">
        <w:rPr>
          <w:rFonts w:ascii="Times New Roman" w:hAnsi="Times New Roman" w:cs="Times New Roman"/>
          <w:i/>
          <w:noProof/>
          <w:sz w:val="24"/>
          <w:szCs w:val="24"/>
        </w:rPr>
        <w:t>et al</w:t>
      </w:r>
      <w:r w:rsidRPr="00FF0FDE">
        <w:rPr>
          <w:rFonts w:ascii="Times New Roman" w:hAnsi="Times New Roman" w:cs="Times New Roman"/>
          <w:noProof/>
          <w:sz w:val="24"/>
          <w:szCs w:val="24"/>
        </w:rPr>
        <w:t xml:space="preserve">., (2023). Pengaruh current ratio (CR), debt to equity ratio (DER), return on assets (ROA), dividend payout ratio (DPR) terhadap return saham (studi empiris pada perusahaan yang terdaftar di jakarta islamic indeks (JII) Periode 2019-2023). </w:t>
      </w:r>
      <w:r w:rsidRPr="00FF0FDE">
        <w:rPr>
          <w:rFonts w:ascii="Times New Roman" w:hAnsi="Times New Roman" w:cs="Times New Roman"/>
          <w:i/>
          <w:noProof/>
          <w:sz w:val="24"/>
          <w:szCs w:val="24"/>
        </w:rPr>
        <w:t>Internasional Jurnal Of Technology, 47</w:t>
      </w:r>
      <w:r w:rsidRPr="00FF0FDE">
        <w:rPr>
          <w:rFonts w:ascii="Times New Roman" w:hAnsi="Times New Roman" w:cs="Times New Roman"/>
          <w:noProof/>
          <w:sz w:val="24"/>
          <w:szCs w:val="24"/>
        </w:rPr>
        <w:t>(1), 100950.</w:t>
      </w:r>
    </w:p>
    <w:p w14:paraId="7F7CD5F4" w14:textId="77777777" w:rsidR="00DA4D81" w:rsidRPr="00FF0FDE" w:rsidRDefault="00DA4D81" w:rsidP="00DA4D81">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FF0FDE">
        <w:rPr>
          <w:rFonts w:ascii="Times New Roman" w:hAnsi="Times New Roman" w:cs="Times New Roman"/>
          <w:noProof/>
          <w:sz w:val="24"/>
          <w:szCs w:val="24"/>
        </w:rPr>
        <w:t xml:space="preserve">Carlo, M. A. (2014). Pengaruh Return on Equity, Dividend Payout Ratio, Dan Price To Earnings Ratio Pada Return Saham. </w:t>
      </w:r>
      <w:r w:rsidRPr="00FF0FDE">
        <w:rPr>
          <w:rFonts w:ascii="Times New Roman" w:hAnsi="Times New Roman" w:cs="Times New Roman"/>
          <w:i/>
          <w:iCs/>
          <w:noProof/>
          <w:sz w:val="24"/>
          <w:szCs w:val="24"/>
        </w:rPr>
        <w:t>E-Jurnal Akuntansi Universitas Udayana</w:t>
      </w:r>
      <w:r w:rsidRPr="00FF0FDE">
        <w:rPr>
          <w:rFonts w:ascii="Times New Roman" w:hAnsi="Times New Roman" w:cs="Times New Roman"/>
          <w:noProof/>
          <w:sz w:val="24"/>
          <w:szCs w:val="24"/>
        </w:rPr>
        <w:t xml:space="preserve">, </w:t>
      </w:r>
      <w:r w:rsidRPr="00FF0FDE">
        <w:rPr>
          <w:rFonts w:ascii="Times New Roman" w:hAnsi="Times New Roman" w:cs="Times New Roman"/>
          <w:i/>
          <w:iCs/>
          <w:noProof/>
          <w:sz w:val="24"/>
          <w:szCs w:val="24"/>
        </w:rPr>
        <w:t>7</w:t>
      </w:r>
      <w:r w:rsidRPr="00FF0FDE">
        <w:rPr>
          <w:rFonts w:ascii="Times New Roman" w:hAnsi="Times New Roman" w:cs="Times New Roman"/>
          <w:noProof/>
          <w:sz w:val="24"/>
          <w:szCs w:val="24"/>
        </w:rPr>
        <w:t>(1), 151–164.</w:t>
      </w:r>
    </w:p>
    <w:p w14:paraId="7328DFEF" w14:textId="77777777" w:rsidR="00DA4D81" w:rsidRPr="00FF0FDE" w:rsidRDefault="00DA4D81" w:rsidP="00DA4D81">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FF0FDE">
        <w:rPr>
          <w:rFonts w:ascii="Times New Roman" w:hAnsi="Times New Roman" w:cs="Times New Roman"/>
          <w:noProof/>
          <w:sz w:val="24"/>
          <w:szCs w:val="24"/>
        </w:rPr>
        <w:t>Choirunnisak, C. (2019). Saham Syariah; Teori Dan Implementasi. </w:t>
      </w:r>
      <w:r w:rsidRPr="00FF0FDE">
        <w:rPr>
          <w:rFonts w:ascii="Times New Roman" w:hAnsi="Times New Roman" w:cs="Times New Roman"/>
          <w:i/>
          <w:iCs/>
          <w:noProof/>
          <w:sz w:val="24"/>
          <w:szCs w:val="24"/>
        </w:rPr>
        <w:t>Islamic Banking: Jurnal Pemikiran Dan Pengembangan Perbankan Syariah</w:t>
      </w:r>
      <w:r w:rsidRPr="00FF0FDE">
        <w:rPr>
          <w:rFonts w:ascii="Times New Roman" w:hAnsi="Times New Roman" w:cs="Times New Roman"/>
          <w:noProof/>
          <w:sz w:val="24"/>
          <w:szCs w:val="24"/>
        </w:rPr>
        <w:t>, </w:t>
      </w:r>
      <w:r w:rsidRPr="00FF0FDE">
        <w:rPr>
          <w:rFonts w:ascii="Times New Roman" w:hAnsi="Times New Roman" w:cs="Times New Roman"/>
          <w:i/>
          <w:iCs/>
          <w:noProof/>
          <w:sz w:val="24"/>
          <w:szCs w:val="24"/>
        </w:rPr>
        <w:t>4</w:t>
      </w:r>
      <w:r w:rsidRPr="00FF0FDE">
        <w:rPr>
          <w:rFonts w:ascii="Times New Roman" w:hAnsi="Times New Roman" w:cs="Times New Roman"/>
          <w:noProof/>
          <w:sz w:val="24"/>
          <w:szCs w:val="24"/>
        </w:rPr>
        <w:t>(2), 67-82.</w:t>
      </w:r>
    </w:p>
    <w:p w14:paraId="0223BC0E" w14:textId="77777777" w:rsidR="00DA4D81" w:rsidRPr="00FF0FDE" w:rsidRDefault="00DA4D81" w:rsidP="00DA4D81">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FF0FDE">
        <w:rPr>
          <w:rFonts w:ascii="Times New Roman" w:hAnsi="Times New Roman" w:cs="Times New Roman"/>
          <w:noProof/>
          <w:sz w:val="24"/>
          <w:szCs w:val="24"/>
        </w:rPr>
        <w:t xml:space="preserve">Destiani, T., &amp; Hendriyani, R. M. (2021). Analisis Rasio Keuangan untuk Menilai Kinerja Keuangan Perusahaan. </w:t>
      </w:r>
      <w:r w:rsidRPr="00FF0FDE">
        <w:rPr>
          <w:rFonts w:ascii="Times New Roman" w:hAnsi="Times New Roman" w:cs="Times New Roman"/>
          <w:i/>
          <w:iCs/>
          <w:noProof/>
          <w:sz w:val="24"/>
          <w:szCs w:val="24"/>
        </w:rPr>
        <w:t>Al-Kharaj : Jurnal Ekonomi, Keuangan &amp; Bisnis Syariah</w:t>
      </w:r>
      <w:r w:rsidRPr="00FF0FDE">
        <w:rPr>
          <w:rFonts w:ascii="Times New Roman" w:hAnsi="Times New Roman" w:cs="Times New Roman"/>
          <w:noProof/>
          <w:sz w:val="24"/>
          <w:szCs w:val="24"/>
        </w:rPr>
        <w:t xml:space="preserve">, </w:t>
      </w:r>
      <w:r w:rsidRPr="00FF0FDE">
        <w:rPr>
          <w:rFonts w:ascii="Times New Roman" w:hAnsi="Times New Roman" w:cs="Times New Roman"/>
          <w:i/>
          <w:iCs/>
          <w:noProof/>
          <w:sz w:val="24"/>
          <w:szCs w:val="24"/>
        </w:rPr>
        <w:t>4</w:t>
      </w:r>
      <w:r w:rsidRPr="00FF0FDE">
        <w:rPr>
          <w:rFonts w:ascii="Times New Roman" w:hAnsi="Times New Roman" w:cs="Times New Roman"/>
          <w:noProof/>
          <w:sz w:val="24"/>
          <w:szCs w:val="24"/>
        </w:rPr>
        <w:t>(1), 33–51.</w:t>
      </w:r>
    </w:p>
    <w:p w14:paraId="2FF20BAD" w14:textId="77777777" w:rsidR="00DA4D81" w:rsidRPr="00FF0FDE" w:rsidRDefault="00DA4D81" w:rsidP="00DA4D81">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FF0FDE">
        <w:rPr>
          <w:rFonts w:ascii="Times New Roman" w:hAnsi="Times New Roman" w:cs="Times New Roman"/>
          <w:noProof/>
          <w:sz w:val="24"/>
          <w:szCs w:val="24"/>
        </w:rPr>
        <w:t xml:space="preserve">Dewi, N. L. Y. A. P., Endiana, I. D. M., &amp; Arizona, I. P. E. (2020). Pengaruh Rasio Keuangan dan Kebijakan Dividen Terhadap Return Saham. </w:t>
      </w:r>
      <w:r w:rsidRPr="00FF0FDE">
        <w:rPr>
          <w:rFonts w:ascii="Times New Roman" w:hAnsi="Times New Roman" w:cs="Times New Roman"/>
          <w:i/>
          <w:iCs/>
          <w:noProof/>
          <w:sz w:val="24"/>
          <w:szCs w:val="24"/>
        </w:rPr>
        <w:t>Jurnal Kharisma</w:t>
      </w:r>
      <w:r w:rsidRPr="00FF0FDE">
        <w:rPr>
          <w:rFonts w:ascii="Times New Roman" w:hAnsi="Times New Roman" w:cs="Times New Roman"/>
          <w:noProof/>
          <w:sz w:val="24"/>
          <w:szCs w:val="24"/>
        </w:rPr>
        <w:t xml:space="preserve">, </w:t>
      </w:r>
      <w:r w:rsidRPr="00FF0FDE">
        <w:rPr>
          <w:rFonts w:ascii="Times New Roman" w:hAnsi="Times New Roman" w:cs="Times New Roman"/>
          <w:i/>
          <w:iCs/>
          <w:noProof/>
          <w:sz w:val="24"/>
          <w:szCs w:val="24"/>
        </w:rPr>
        <w:t>2</w:t>
      </w:r>
      <w:r w:rsidRPr="00FF0FDE">
        <w:rPr>
          <w:rFonts w:ascii="Times New Roman" w:hAnsi="Times New Roman" w:cs="Times New Roman"/>
          <w:noProof/>
          <w:sz w:val="24"/>
          <w:szCs w:val="24"/>
        </w:rPr>
        <w:t>(3), 227–239.</w:t>
      </w:r>
    </w:p>
    <w:p w14:paraId="73B6B43A" w14:textId="77777777" w:rsidR="00DA4D81" w:rsidRPr="00FF0FDE" w:rsidRDefault="00DA4D81" w:rsidP="00DA4D81">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FF0FDE">
        <w:rPr>
          <w:rFonts w:ascii="Times New Roman" w:hAnsi="Times New Roman" w:cs="Times New Roman"/>
          <w:noProof/>
          <w:sz w:val="24"/>
          <w:szCs w:val="24"/>
        </w:rPr>
        <w:t>Erna, F. (2022). Pengaruh Rasio Keuangan Dan Kebijakan Dividen Terhadap Pertumbuhan Laba Pada Perusahaan Farmasi Yang Terdaftar Di Bursa Efek Indonesia Tahun 2017-2020 (Doctoral dissertation, Universitas Wijaya Putra).</w:t>
      </w:r>
    </w:p>
    <w:p w14:paraId="432D17BF" w14:textId="77777777" w:rsidR="00DA4D81" w:rsidRDefault="00DA4D81" w:rsidP="00DA4D81">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FF0FDE">
        <w:rPr>
          <w:rFonts w:ascii="Times New Roman" w:hAnsi="Times New Roman" w:cs="Times New Roman"/>
          <w:noProof/>
          <w:sz w:val="24"/>
          <w:szCs w:val="24"/>
        </w:rPr>
        <w:t xml:space="preserve">Ernayani, R., Asnawi, M. I., Lumentah, N. R., Moridu, I., &amp; Lestari, W. (2023). Literature Review: Prospek Peningkatan Suku Bunga terhadap Nilai Perusahaan dan Return Saham. </w:t>
      </w:r>
      <w:r w:rsidRPr="00FF0FDE">
        <w:rPr>
          <w:rFonts w:ascii="Times New Roman" w:hAnsi="Times New Roman" w:cs="Times New Roman"/>
          <w:i/>
          <w:iCs/>
          <w:noProof/>
          <w:sz w:val="24"/>
          <w:szCs w:val="24"/>
        </w:rPr>
        <w:t>Journal of Economic, Bussines and Accounting (COSTING)</w:t>
      </w:r>
      <w:r w:rsidRPr="00FF0FDE">
        <w:rPr>
          <w:rFonts w:ascii="Times New Roman" w:hAnsi="Times New Roman" w:cs="Times New Roman"/>
          <w:noProof/>
          <w:sz w:val="24"/>
          <w:szCs w:val="24"/>
        </w:rPr>
        <w:t xml:space="preserve">, </w:t>
      </w:r>
      <w:r w:rsidRPr="00FF0FDE">
        <w:rPr>
          <w:rFonts w:ascii="Times New Roman" w:hAnsi="Times New Roman" w:cs="Times New Roman"/>
          <w:i/>
          <w:iCs/>
          <w:noProof/>
          <w:sz w:val="24"/>
          <w:szCs w:val="24"/>
        </w:rPr>
        <w:t>6</w:t>
      </w:r>
      <w:r w:rsidRPr="00FF0FDE">
        <w:rPr>
          <w:rFonts w:ascii="Times New Roman" w:hAnsi="Times New Roman" w:cs="Times New Roman"/>
          <w:noProof/>
          <w:sz w:val="24"/>
          <w:szCs w:val="24"/>
        </w:rPr>
        <w:t xml:space="preserve">(2), 1168–1180. </w:t>
      </w:r>
    </w:p>
    <w:p w14:paraId="33F4CBD6" w14:textId="77777777" w:rsidR="00DA4D81" w:rsidRPr="00FF0FDE" w:rsidRDefault="00DA4D81" w:rsidP="00DA4D81">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FF0FDE">
        <w:rPr>
          <w:rFonts w:ascii="Times New Roman" w:hAnsi="Times New Roman" w:cs="Times New Roman"/>
          <w:noProof/>
          <w:sz w:val="24"/>
          <w:szCs w:val="24"/>
        </w:rPr>
        <w:t xml:space="preserve">Hafifin, K., Susbiyani, A., &amp; Suwarno. (2022). Pengaruh Rasio Keuangan Terhadap Return Saham (Studi Empiris Pada Perusahaan Manufaktur Yang Listed di Bursa Efek Indonesia Periode 2017-2020). </w:t>
      </w:r>
      <w:r w:rsidRPr="00FF0FDE">
        <w:rPr>
          <w:rFonts w:ascii="Times New Roman" w:hAnsi="Times New Roman" w:cs="Times New Roman"/>
          <w:i/>
          <w:iCs/>
          <w:noProof/>
          <w:sz w:val="24"/>
          <w:szCs w:val="24"/>
        </w:rPr>
        <w:t>Jurnal Ilmiah Multidisiplin</w:t>
      </w:r>
      <w:r w:rsidRPr="00FF0FDE">
        <w:rPr>
          <w:rFonts w:ascii="Times New Roman" w:hAnsi="Times New Roman" w:cs="Times New Roman"/>
          <w:noProof/>
          <w:sz w:val="24"/>
          <w:szCs w:val="24"/>
        </w:rPr>
        <w:t>,</w:t>
      </w:r>
      <w:r w:rsidRPr="00FF0FDE">
        <w:rPr>
          <w:rFonts w:ascii="Times New Roman" w:hAnsi="Times New Roman" w:cs="Times New Roman"/>
          <w:i/>
          <w:iCs/>
          <w:noProof/>
          <w:sz w:val="24"/>
          <w:szCs w:val="24"/>
        </w:rPr>
        <w:t>1</w:t>
      </w:r>
      <w:r w:rsidRPr="00FF0FDE">
        <w:rPr>
          <w:rFonts w:ascii="Times New Roman" w:hAnsi="Times New Roman" w:cs="Times New Roman"/>
          <w:noProof/>
          <w:sz w:val="24"/>
          <w:szCs w:val="24"/>
        </w:rPr>
        <w:t xml:space="preserve">(4),657–666. </w:t>
      </w:r>
    </w:p>
    <w:p w14:paraId="513C953A" w14:textId="77777777" w:rsidR="00DA4D81" w:rsidRPr="00FF0FDE" w:rsidRDefault="00DA4D81" w:rsidP="00DA4D81">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FF0FDE">
        <w:rPr>
          <w:rFonts w:ascii="Times New Roman" w:hAnsi="Times New Roman" w:cs="Times New Roman"/>
          <w:noProof/>
          <w:sz w:val="24"/>
          <w:szCs w:val="24"/>
        </w:rPr>
        <w:t xml:space="preserve">Hasanah, F. A. (2023). Pengaruh Audit Delay, Ukuran Perusahaan, Dan Audit Tenure Terhadap Kualitas Audit Dengan Audit Fee Sebagai Variabel Moderasi (Studi Empiris Pada Perusahaan Property &amp; Real Estate Yang Terdaftar Di Bursa Efek Indonesia Tahun 2017-2021). </w:t>
      </w:r>
      <w:r w:rsidRPr="00FF0FDE">
        <w:rPr>
          <w:rFonts w:ascii="Times New Roman" w:hAnsi="Times New Roman" w:cs="Times New Roman"/>
          <w:i/>
          <w:iCs/>
          <w:noProof/>
          <w:sz w:val="24"/>
          <w:szCs w:val="24"/>
        </w:rPr>
        <w:t>Repository.Unas.Ac.Id</w:t>
      </w:r>
      <w:r w:rsidRPr="00FF0FDE">
        <w:rPr>
          <w:rFonts w:ascii="Times New Roman" w:hAnsi="Times New Roman" w:cs="Times New Roman"/>
          <w:noProof/>
          <w:sz w:val="24"/>
          <w:szCs w:val="24"/>
        </w:rPr>
        <w:t xml:space="preserve">, 1–23.  </w:t>
      </w:r>
    </w:p>
    <w:p w14:paraId="1C35ACA9" w14:textId="77777777" w:rsidR="00DA4D81" w:rsidRPr="00FF0FDE" w:rsidRDefault="00DA4D81" w:rsidP="00DA4D81">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FF0FDE">
        <w:rPr>
          <w:rFonts w:ascii="Times New Roman" w:hAnsi="Times New Roman" w:cs="Times New Roman"/>
          <w:noProof/>
          <w:sz w:val="24"/>
          <w:szCs w:val="24"/>
        </w:rPr>
        <w:t xml:space="preserve">Hendrianto, Samino. Analisis </w:t>
      </w:r>
      <w:r w:rsidRPr="00FF0FDE">
        <w:rPr>
          <w:rFonts w:ascii="Times New Roman" w:hAnsi="Times New Roman" w:cs="Times New Roman"/>
          <w:i/>
          <w:noProof/>
          <w:sz w:val="24"/>
          <w:szCs w:val="24"/>
        </w:rPr>
        <w:t>Return on Equity, Dividend Payout Ratio, Price to Earning Ratio</w:t>
      </w:r>
      <w:r w:rsidRPr="00FF0FDE">
        <w:rPr>
          <w:rFonts w:ascii="Times New Roman" w:hAnsi="Times New Roman" w:cs="Times New Roman"/>
          <w:noProof/>
          <w:sz w:val="24"/>
          <w:szCs w:val="24"/>
        </w:rPr>
        <w:t xml:space="preserve"> dan Pengaruhnya Terhadap </w:t>
      </w:r>
      <w:r w:rsidRPr="00FF0FDE">
        <w:rPr>
          <w:rFonts w:ascii="Times New Roman" w:hAnsi="Times New Roman" w:cs="Times New Roman"/>
          <w:i/>
          <w:noProof/>
          <w:sz w:val="24"/>
          <w:szCs w:val="24"/>
        </w:rPr>
        <w:t>Return</w:t>
      </w:r>
      <w:r w:rsidRPr="00FF0FDE">
        <w:rPr>
          <w:rFonts w:ascii="Times New Roman" w:hAnsi="Times New Roman" w:cs="Times New Roman"/>
          <w:noProof/>
          <w:sz w:val="24"/>
          <w:szCs w:val="24"/>
        </w:rPr>
        <w:t xml:space="preserve"> Saham pada Perusahaan LQ45 Yang Terdaftar di Bursa Efek Indonesia.</w:t>
      </w:r>
      <w:r w:rsidRPr="00FF0FDE">
        <w:rPr>
          <w:rFonts w:ascii="Times New Roman" w:hAnsi="Times New Roman" w:cs="Times New Roman"/>
          <w:i/>
          <w:noProof/>
          <w:sz w:val="24"/>
          <w:szCs w:val="24"/>
        </w:rPr>
        <w:t xml:space="preserve"> Jurnal Multidisiplin Madani, </w:t>
      </w:r>
      <w:r w:rsidRPr="00FF0FDE">
        <w:rPr>
          <w:rFonts w:ascii="Times New Roman" w:hAnsi="Times New Roman" w:cs="Times New Roman"/>
          <w:noProof/>
          <w:sz w:val="24"/>
          <w:szCs w:val="24"/>
        </w:rPr>
        <w:t xml:space="preserve">2022, 2.4: 1915-1928. </w:t>
      </w:r>
    </w:p>
    <w:p w14:paraId="522D9A06" w14:textId="77777777" w:rsidR="00DA4D81" w:rsidRPr="00FF0FDE" w:rsidRDefault="00DA4D81" w:rsidP="00DA4D81">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FF0FDE">
        <w:rPr>
          <w:rFonts w:ascii="Times New Roman" w:hAnsi="Times New Roman" w:cs="Times New Roman"/>
          <w:noProof/>
          <w:sz w:val="24"/>
          <w:szCs w:val="24"/>
        </w:rPr>
        <w:t xml:space="preserve">Hilmi, R. Z., Hurriyati, R., &amp; Lisnawati. (2018). </w:t>
      </w:r>
      <w:r w:rsidRPr="00FF0FDE">
        <w:rPr>
          <w:rFonts w:ascii="Times New Roman" w:hAnsi="Times New Roman" w:cs="Times New Roman"/>
          <w:i/>
          <w:iCs/>
          <w:noProof/>
          <w:sz w:val="24"/>
          <w:szCs w:val="24"/>
        </w:rPr>
        <w:t xml:space="preserve">Pengaruh Return On Equity, Dividend Payout Ratio, Dan Price Book Value Terhadap Return Saham Syariah Pada Perusahaan Yang Terdaftar Di Jakarta Islamic Index (Jii) Periode 2013-2017 </w:t>
      </w:r>
      <w:r w:rsidRPr="00FF0FDE">
        <w:rPr>
          <w:rFonts w:ascii="Times New Roman" w:hAnsi="Times New Roman" w:cs="Times New Roman"/>
          <w:noProof/>
          <w:sz w:val="24"/>
          <w:szCs w:val="24"/>
        </w:rPr>
        <w:t>(Vol. 3, Issue 2).</w:t>
      </w:r>
    </w:p>
    <w:p w14:paraId="3A7AAEB9" w14:textId="77777777" w:rsidR="00DA4D81" w:rsidRPr="00FF0FDE" w:rsidRDefault="00DA4D81" w:rsidP="00DA4D81">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FF0FDE">
        <w:rPr>
          <w:rFonts w:ascii="Times New Roman" w:hAnsi="Times New Roman" w:cs="Times New Roman"/>
          <w:noProof/>
          <w:sz w:val="24"/>
          <w:szCs w:val="24"/>
        </w:rPr>
        <w:t xml:space="preserve">Hoffman, D. W. (n.d.). </w:t>
      </w:r>
      <w:r w:rsidRPr="00FF0FDE">
        <w:rPr>
          <w:rFonts w:ascii="Times New Roman" w:hAnsi="Times New Roman" w:cs="Times New Roman"/>
          <w:iCs/>
          <w:noProof/>
          <w:sz w:val="24"/>
          <w:szCs w:val="24"/>
        </w:rPr>
        <w:t>Pengaruh</w:t>
      </w:r>
      <w:r w:rsidRPr="00FF0FDE">
        <w:rPr>
          <w:rFonts w:ascii="Times New Roman" w:hAnsi="Times New Roman" w:cs="Times New Roman"/>
          <w:i/>
          <w:iCs/>
          <w:noProof/>
          <w:sz w:val="24"/>
          <w:szCs w:val="24"/>
        </w:rPr>
        <w:t xml:space="preserve"> Return On Assets (Roa), Return On Equity (Roe), Earning Per Share (Eps), Price Earning Ratio (Per), </w:t>
      </w:r>
      <w:r w:rsidRPr="00FF0FDE">
        <w:rPr>
          <w:rFonts w:ascii="Times New Roman" w:hAnsi="Times New Roman" w:cs="Times New Roman"/>
          <w:iCs/>
          <w:noProof/>
          <w:sz w:val="24"/>
          <w:szCs w:val="24"/>
        </w:rPr>
        <w:t>Dan</w:t>
      </w:r>
      <w:r w:rsidRPr="00FF0FDE">
        <w:rPr>
          <w:rFonts w:ascii="Times New Roman" w:hAnsi="Times New Roman" w:cs="Times New Roman"/>
          <w:i/>
          <w:iCs/>
          <w:noProof/>
          <w:sz w:val="24"/>
          <w:szCs w:val="24"/>
        </w:rPr>
        <w:t xml:space="preserve"> Debt To Equity Ratio (Der) </w:t>
      </w:r>
      <w:r w:rsidRPr="00FF0FDE">
        <w:rPr>
          <w:rFonts w:ascii="Times New Roman" w:hAnsi="Times New Roman" w:cs="Times New Roman"/>
          <w:iCs/>
          <w:noProof/>
          <w:sz w:val="24"/>
          <w:szCs w:val="24"/>
        </w:rPr>
        <w:t>Terhadap</w:t>
      </w:r>
      <w:r w:rsidRPr="00FF0FDE">
        <w:rPr>
          <w:rFonts w:ascii="Times New Roman" w:hAnsi="Times New Roman" w:cs="Times New Roman"/>
          <w:i/>
          <w:iCs/>
          <w:noProof/>
          <w:sz w:val="24"/>
          <w:szCs w:val="24"/>
        </w:rPr>
        <w:t xml:space="preserve"> </w:t>
      </w:r>
      <w:r w:rsidRPr="00FF0FDE">
        <w:rPr>
          <w:rFonts w:ascii="Times New Roman" w:hAnsi="Times New Roman" w:cs="Times New Roman"/>
          <w:i/>
          <w:iCs/>
          <w:noProof/>
          <w:sz w:val="24"/>
          <w:szCs w:val="24"/>
        </w:rPr>
        <w:lastRenderedPageBreak/>
        <w:t xml:space="preserve">Return </w:t>
      </w:r>
      <w:r w:rsidRPr="00FF0FDE">
        <w:rPr>
          <w:rFonts w:ascii="Times New Roman" w:hAnsi="Times New Roman" w:cs="Times New Roman"/>
          <w:iCs/>
          <w:noProof/>
          <w:sz w:val="24"/>
          <w:szCs w:val="24"/>
        </w:rPr>
        <w:t>Saham</w:t>
      </w:r>
      <w:r w:rsidRPr="00FF0FDE">
        <w:rPr>
          <w:rFonts w:ascii="Times New Roman" w:hAnsi="Times New Roman" w:cs="Times New Roman"/>
          <w:i/>
          <w:iCs/>
          <w:noProof/>
          <w:sz w:val="24"/>
          <w:szCs w:val="24"/>
        </w:rPr>
        <w:t xml:space="preserve"> Satrio</w:t>
      </w:r>
      <w:r w:rsidRPr="00FF0FDE">
        <w:rPr>
          <w:rFonts w:ascii="Times New Roman" w:hAnsi="Times New Roman" w:cs="Times New Roman"/>
          <w:noProof/>
          <w:sz w:val="24"/>
          <w:szCs w:val="24"/>
        </w:rPr>
        <w:t>. 1–9.</w:t>
      </w:r>
    </w:p>
    <w:p w14:paraId="0F8DC12F" w14:textId="77777777" w:rsidR="00DA4D81" w:rsidRPr="00FF0FDE" w:rsidRDefault="00DA4D81" w:rsidP="00DA4D81">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FF0FDE">
        <w:rPr>
          <w:rFonts w:ascii="Times New Roman" w:hAnsi="Times New Roman" w:cs="Times New Roman"/>
          <w:noProof/>
          <w:sz w:val="24"/>
          <w:szCs w:val="24"/>
        </w:rPr>
        <w:t xml:space="preserve">Jaya, E. P., &amp; Kuswanto, R. (2021). Pengaruh Return on Assets, Debt To Equity Ratio Dan Price To Book Value Terhadap Return Saham Perusahaan Lq45 Terdaftar Di Bursa Efek Indonesia Periode 2016 – 2018. </w:t>
      </w:r>
      <w:r w:rsidRPr="00FF0FDE">
        <w:rPr>
          <w:rFonts w:ascii="Times New Roman" w:hAnsi="Times New Roman" w:cs="Times New Roman"/>
          <w:i/>
          <w:iCs/>
          <w:noProof/>
          <w:sz w:val="24"/>
          <w:szCs w:val="24"/>
        </w:rPr>
        <w:t>Jurnal Bina Akuntansi</w:t>
      </w:r>
      <w:r w:rsidRPr="00FF0FDE">
        <w:rPr>
          <w:rFonts w:ascii="Times New Roman" w:hAnsi="Times New Roman" w:cs="Times New Roman"/>
          <w:noProof/>
          <w:sz w:val="24"/>
          <w:szCs w:val="24"/>
        </w:rPr>
        <w:t xml:space="preserve">, </w:t>
      </w:r>
      <w:r w:rsidRPr="00FF0FDE">
        <w:rPr>
          <w:rFonts w:ascii="Times New Roman" w:hAnsi="Times New Roman" w:cs="Times New Roman"/>
          <w:i/>
          <w:iCs/>
          <w:noProof/>
          <w:sz w:val="24"/>
          <w:szCs w:val="24"/>
        </w:rPr>
        <w:t>8</w:t>
      </w:r>
      <w:r w:rsidRPr="00FF0FDE">
        <w:rPr>
          <w:rFonts w:ascii="Times New Roman" w:hAnsi="Times New Roman" w:cs="Times New Roman"/>
          <w:noProof/>
          <w:sz w:val="24"/>
          <w:szCs w:val="24"/>
        </w:rPr>
        <w:t>(1), 51–67.</w:t>
      </w:r>
    </w:p>
    <w:p w14:paraId="4C38D09C" w14:textId="77777777" w:rsidR="00DA4D81" w:rsidRPr="00FF0FDE" w:rsidRDefault="00DA4D81" w:rsidP="00DA4D81">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FF0FDE">
        <w:rPr>
          <w:rFonts w:ascii="Times New Roman" w:hAnsi="Times New Roman" w:cs="Times New Roman"/>
          <w:noProof/>
          <w:sz w:val="24"/>
          <w:szCs w:val="24"/>
        </w:rPr>
        <w:t xml:space="preserve">Jogiyanto. (2017). </w:t>
      </w:r>
      <w:r w:rsidRPr="00FF0FDE">
        <w:rPr>
          <w:rFonts w:ascii="Times New Roman" w:hAnsi="Times New Roman" w:cs="Times New Roman"/>
          <w:i/>
          <w:noProof/>
          <w:sz w:val="24"/>
          <w:szCs w:val="24"/>
        </w:rPr>
        <w:t>Return</w:t>
      </w:r>
      <w:r w:rsidRPr="00FF0FDE">
        <w:rPr>
          <w:rFonts w:ascii="Times New Roman" w:hAnsi="Times New Roman" w:cs="Times New Roman"/>
          <w:noProof/>
          <w:sz w:val="24"/>
          <w:szCs w:val="24"/>
        </w:rPr>
        <w:t xml:space="preserve"> Saham. </w:t>
      </w:r>
      <w:r w:rsidRPr="00FF0FDE">
        <w:rPr>
          <w:rFonts w:ascii="Times New Roman" w:hAnsi="Times New Roman" w:cs="Times New Roman"/>
          <w:i/>
          <w:iCs/>
          <w:noProof/>
          <w:sz w:val="24"/>
          <w:szCs w:val="24"/>
        </w:rPr>
        <w:t>Return Saham</w:t>
      </w:r>
      <w:r w:rsidRPr="00FF0FDE">
        <w:rPr>
          <w:rFonts w:ascii="Times New Roman" w:hAnsi="Times New Roman" w:cs="Times New Roman"/>
          <w:noProof/>
          <w:sz w:val="24"/>
          <w:szCs w:val="24"/>
        </w:rPr>
        <w:t xml:space="preserve">, </w:t>
      </w:r>
      <w:r w:rsidRPr="00FF0FDE">
        <w:rPr>
          <w:rFonts w:ascii="Times New Roman" w:hAnsi="Times New Roman" w:cs="Times New Roman"/>
          <w:i/>
          <w:iCs/>
          <w:noProof/>
          <w:sz w:val="24"/>
          <w:szCs w:val="24"/>
        </w:rPr>
        <w:t>28</w:t>
      </w:r>
      <w:r w:rsidRPr="00FF0FDE">
        <w:rPr>
          <w:rFonts w:ascii="Times New Roman" w:hAnsi="Times New Roman" w:cs="Times New Roman"/>
          <w:noProof/>
          <w:sz w:val="24"/>
          <w:szCs w:val="24"/>
        </w:rPr>
        <w:t xml:space="preserve">(2004), 6–25. </w:t>
      </w:r>
    </w:p>
    <w:p w14:paraId="3AA7D4C7" w14:textId="77777777" w:rsidR="00DA4D81" w:rsidRPr="00FF0FDE" w:rsidRDefault="00DA4D81" w:rsidP="00DA4D81">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FF0FDE">
        <w:rPr>
          <w:rFonts w:ascii="Times New Roman" w:hAnsi="Times New Roman" w:cs="Times New Roman"/>
          <w:noProof/>
          <w:sz w:val="24"/>
          <w:szCs w:val="24"/>
        </w:rPr>
        <w:t xml:space="preserve">Kencana, D. T. (2021). Pengaruh Manajemen Laba Terhadap Return Saham Dengan Variabel Kontrol Return on Equity Pada Perusahaan Manufaktur Dalam Bursa Efek Indonesia. </w:t>
      </w:r>
      <w:r w:rsidRPr="00FF0FDE">
        <w:rPr>
          <w:rFonts w:ascii="Times New Roman" w:hAnsi="Times New Roman" w:cs="Times New Roman"/>
          <w:i/>
          <w:iCs/>
          <w:noProof/>
          <w:sz w:val="24"/>
          <w:szCs w:val="24"/>
        </w:rPr>
        <w:t>TECHNOBIZ : International Journal of Business</w:t>
      </w:r>
      <w:r w:rsidRPr="00FF0FDE">
        <w:rPr>
          <w:rFonts w:ascii="Times New Roman" w:hAnsi="Times New Roman" w:cs="Times New Roman"/>
          <w:noProof/>
          <w:sz w:val="24"/>
          <w:szCs w:val="24"/>
        </w:rPr>
        <w:t xml:space="preserve">, </w:t>
      </w:r>
      <w:r w:rsidRPr="00FF0FDE">
        <w:rPr>
          <w:rFonts w:ascii="Times New Roman" w:hAnsi="Times New Roman" w:cs="Times New Roman"/>
          <w:i/>
          <w:iCs/>
          <w:noProof/>
          <w:sz w:val="24"/>
          <w:szCs w:val="24"/>
        </w:rPr>
        <w:t>4</w:t>
      </w:r>
      <w:r w:rsidRPr="00FF0FDE">
        <w:rPr>
          <w:rFonts w:ascii="Times New Roman" w:hAnsi="Times New Roman" w:cs="Times New Roman"/>
          <w:noProof/>
          <w:sz w:val="24"/>
          <w:szCs w:val="24"/>
        </w:rPr>
        <w:t>(2), 74.</w:t>
      </w:r>
    </w:p>
    <w:p w14:paraId="539AA38B" w14:textId="77777777" w:rsidR="00DA4D81" w:rsidRPr="00FF0FDE" w:rsidRDefault="00DA4D81" w:rsidP="00DA4D81">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FF0FDE">
        <w:rPr>
          <w:rFonts w:ascii="Times New Roman" w:hAnsi="Times New Roman" w:cs="Times New Roman"/>
          <w:noProof/>
          <w:sz w:val="24"/>
          <w:szCs w:val="24"/>
        </w:rPr>
        <w:t xml:space="preserve">Kusuma, M., Assih, P., &amp; Zuhroh, D. (2021). Pengukuran Kinerja Keuangan : Return on Equity ( ROE ) Dengan Atribusi Ekuitas. </w:t>
      </w:r>
      <w:r w:rsidRPr="00FF0FDE">
        <w:rPr>
          <w:rFonts w:ascii="Times New Roman" w:hAnsi="Times New Roman" w:cs="Times New Roman"/>
          <w:i/>
          <w:iCs/>
          <w:noProof/>
          <w:sz w:val="24"/>
          <w:szCs w:val="24"/>
        </w:rPr>
        <w:t>Jurnal Ilmiah Manajemen Dan Bisnis</w:t>
      </w:r>
      <w:r w:rsidRPr="00FF0FDE">
        <w:rPr>
          <w:rFonts w:ascii="Times New Roman" w:hAnsi="Times New Roman" w:cs="Times New Roman"/>
          <w:noProof/>
          <w:sz w:val="24"/>
          <w:szCs w:val="24"/>
        </w:rPr>
        <w:t xml:space="preserve">, </w:t>
      </w:r>
      <w:r w:rsidRPr="00FF0FDE">
        <w:rPr>
          <w:rFonts w:ascii="Times New Roman" w:hAnsi="Times New Roman" w:cs="Times New Roman"/>
          <w:i/>
          <w:iCs/>
          <w:noProof/>
          <w:sz w:val="24"/>
          <w:szCs w:val="24"/>
        </w:rPr>
        <w:t>22</w:t>
      </w:r>
      <w:r w:rsidRPr="00FF0FDE">
        <w:rPr>
          <w:rFonts w:ascii="Times New Roman" w:hAnsi="Times New Roman" w:cs="Times New Roman"/>
          <w:noProof/>
          <w:sz w:val="24"/>
          <w:szCs w:val="24"/>
        </w:rPr>
        <w:t xml:space="preserve">(2), 17. </w:t>
      </w:r>
    </w:p>
    <w:p w14:paraId="6E80EFBF" w14:textId="77777777" w:rsidR="00DA4D81" w:rsidRPr="00FF0FDE" w:rsidRDefault="00DA4D81" w:rsidP="00DA4D81">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FF0FDE">
        <w:rPr>
          <w:rFonts w:ascii="Times New Roman" w:hAnsi="Times New Roman" w:cs="Times New Roman"/>
          <w:noProof/>
          <w:sz w:val="24"/>
          <w:szCs w:val="24"/>
        </w:rPr>
        <w:t xml:space="preserve">Mahaningrum, A. A. I. A., &amp; Merkusiwati, N. K. L. A. (2020). Pengaruh Rasio Keuangan pada Financial Distress. </w:t>
      </w:r>
      <w:r w:rsidRPr="00FF0FDE">
        <w:rPr>
          <w:rFonts w:ascii="Times New Roman" w:hAnsi="Times New Roman" w:cs="Times New Roman"/>
          <w:i/>
          <w:iCs/>
          <w:noProof/>
          <w:sz w:val="24"/>
          <w:szCs w:val="24"/>
        </w:rPr>
        <w:t>E-Jurnal Akuntansi</w:t>
      </w:r>
      <w:r w:rsidRPr="00FF0FDE">
        <w:rPr>
          <w:rFonts w:ascii="Times New Roman" w:hAnsi="Times New Roman" w:cs="Times New Roman"/>
          <w:noProof/>
          <w:sz w:val="24"/>
          <w:szCs w:val="24"/>
        </w:rPr>
        <w:t xml:space="preserve">, </w:t>
      </w:r>
      <w:r w:rsidRPr="00FF0FDE">
        <w:rPr>
          <w:rFonts w:ascii="Times New Roman" w:hAnsi="Times New Roman" w:cs="Times New Roman"/>
          <w:i/>
          <w:iCs/>
          <w:noProof/>
          <w:sz w:val="24"/>
          <w:szCs w:val="24"/>
        </w:rPr>
        <w:t>30</w:t>
      </w:r>
      <w:r w:rsidRPr="00FF0FDE">
        <w:rPr>
          <w:rFonts w:ascii="Times New Roman" w:hAnsi="Times New Roman" w:cs="Times New Roman"/>
          <w:noProof/>
          <w:sz w:val="24"/>
          <w:szCs w:val="24"/>
        </w:rPr>
        <w:t xml:space="preserve">(8), 1969. </w:t>
      </w:r>
    </w:p>
    <w:p w14:paraId="637A73F0" w14:textId="77777777" w:rsidR="00DA4D81" w:rsidRPr="00FF0FDE" w:rsidRDefault="00DA4D81" w:rsidP="00DA4D81">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FF0FDE">
        <w:rPr>
          <w:rFonts w:ascii="Times New Roman" w:hAnsi="Times New Roman" w:cs="Times New Roman"/>
          <w:noProof/>
          <w:sz w:val="24"/>
          <w:szCs w:val="24"/>
        </w:rPr>
        <w:t xml:space="preserve">Malik, A., &amp; Kodriyah. (2021). Dividen Payout Ratio Pada Perusahaan Manufaktur Di Bursa Efek Indonesia Abdul. </w:t>
      </w:r>
      <w:r w:rsidRPr="00FF0FDE">
        <w:rPr>
          <w:rFonts w:ascii="Times New Roman" w:hAnsi="Times New Roman" w:cs="Times New Roman"/>
          <w:i/>
          <w:iCs/>
          <w:noProof/>
          <w:sz w:val="24"/>
          <w:szCs w:val="24"/>
        </w:rPr>
        <w:t>Jurnal Akuntansi</w:t>
      </w:r>
      <w:r w:rsidRPr="00FF0FDE">
        <w:rPr>
          <w:rFonts w:ascii="Times New Roman" w:hAnsi="Times New Roman" w:cs="Times New Roman"/>
          <w:noProof/>
          <w:sz w:val="24"/>
          <w:szCs w:val="24"/>
        </w:rPr>
        <w:t xml:space="preserve">, </w:t>
      </w:r>
      <w:r w:rsidRPr="00FF0FDE">
        <w:rPr>
          <w:rFonts w:ascii="Times New Roman" w:hAnsi="Times New Roman" w:cs="Times New Roman"/>
          <w:i/>
          <w:iCs/>
          <w:noProof/>
          <w:sz w:val="24"/>
          <w:szCs w:val="24"/>
        </w:rPr>
        <w:t>8</w:t>
      </w:r>
      <w:r w:rsidRPr="00FF0FDE">
        <w:rPr>
          <w:rFonts w:ascii="Times New Roman" w:hAnsi="Times New Roman" w:cs="Times New Roman"/>
          <w:noProof/>
          <w:sz w:val="24"/>
          <w:szCs w:val="24"/>
        </w:rPr>
        <w:t>(2), 1–23.</w:t>
      </w:r>
    </w:p>
    <w:p w14:paraId="6BBE9A46" w14:textId="77777777" w:rsidR="00DA4D81" w:rsidRPr="00FF0FDE" w:rsidRDefault="00DA4D81" w:rsidP="00DA4D81">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FF0FDE">
        <w:rPr>
          <w:rFonts w:ascii="Times New Roman" w:hAnsi="Times New Roman" w:cs="Times New Roman"/>
          <w:noProof/>
          <w:sz w:val="24"/>
          <w:szCs w:val="24"/>
        </w:rPr>
        <w:t xml:space="preserve">Mangantar, A. A. ., Mangantar, M., &amp; Baramuli, D. N. (2020). Pengaruh Return on Asset, Return on Equity Terhadap Return Saham Pada Subsektor Food and Beverage Di Bursa Efek Indonesia. </w:t>
      </w:r>
      <w:r w:rsidRPr="00FF0FDE">
        <w:rPr>
          <w:rFonts w:ascii="Times New Roman" w:hAnsi="Times New Roman" w:cs="Times New Roman"/>
          <w:i/>
          <w:iCs/>
          <w:noProof/>
          <w:sz w:val="24"/>
          <w:szCs w:val="24"/>
        </w:rPr>
        <w:t>Jurnal EMBA: Jurnal Riset Ekonomi, Manajemen, Bisnis Dan Akuntansi</w:t>
      </w:r>
      <w:r w:rsidRPr="00FF0FDE">
        <w:rPr>
          <w:rFonts w:ascii="Times New Roman" w:hAnsi="Times New Roman" w:cs="Times New Roman"/>
          <w:noProof/>
          <w:sz w:val="24"/>
          <w:szCs w:val="24"/>
        </w:rPr>
        <w:t xml:space="preserve">, </w:t>
      </w:r>
      <w:r w:rsidRPr="00FF0FDE">
        <w:rPr>
          <w:rFonts w:ascii="Times New Roman" w:hAnsi="Times New Roman" w:cs="Times New Roman"/>
          <w:i/>
          <w:iCs/>
          <w:noProof/>
          <w:sz w:val="24"/>
          <w:szCs w:val="24"/>
        </w:rPr>
        <w:t>8</w:t>
      </w:r>
      <w:r w:rsidRPr="00FF0FDE">
        <w:rPr>
          <w:rFonts w:ascii="Times New Roman" w:hAnsi="Times New Roman" w:cs="Times New Roman"/>
          <w:noProof/>
          <w:sz w:val="24"/>
          <w:szCs w:val="24"/>
        </w:rPr>
        <w:t>(1), 272–281.</w:t>
      </w:r>
    </w:p>
    <w:p w14:paraId="0A315257" w14:textId="77777777" w:rsidR="00DA4D81" w:rsidRPr="00FF0FDE" w:rsidRDefault="00DA4D81" w:rsidP="00DA4D81">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FF0FDE">
        <w:rPr>
          <w:rFonts w:ascii="Times New Roman" w:hAnsi="Times New Roman" w:cs="Times New Roman"/>
          <w:noProof/>
          <w:sz w:val="24"/>
          <w:szCs w:val="24"/>
        </w:rPr>
        <w:t xml:space="preserve">Mariana, H., &amp; Kusumaningarti, M. (2020). Pengaruh Dividen Payout Ratio, Price To Book Value Ratio, Dan Price To Earning Ratio Terhadap Return Saham Pada Perusahaan Asuransi Yang Terdaftar Di Bei. </w:t>
      </w:r>
      <w:r w:rsidRPr="00FF0FDE">
        <w:rPr>
          <w:rFonts w:ascii="Times New Roman" w:hAnsi="Times New Roman" w:cs="Times New Roman"/>
          <w:i/>
          <w:iCs/>
          <w:noProof/>
          <w:sz w:val="24"/>
          <w:szCs w:val="24"/>
        </w:rPr>
        <w:t>Jca (Jurnal Cendekia Akuntansi)</w:t>
      </w:r>
      <w:r w:rsidRPr="00FF0FDE">
        <w:rPr>
          <w:rFonts w:ascii="Times New Roman" w:hAnsi="Times New Roman" w:cs="Times New Roman"/>
          <w:noProof/>
          <w:sz w:val="24"/>
          <w:szCs w:val="24"/>
        </w:rPr>
        <w:t xml:space="preserve">, </w:t>
      </w:r>
      <w:r w:rsidRPr="00FF0FDE">
        <w:rPr>
          <w:rFonts w:ascii="Times New Roman" w:hAnsi="Times New Roman" w:cs="Times New Roman"/>
          <w:i/>
          <w:iCs/>
          <w:noProof/>
          <w:sz w:val="24"/>
          <w:szCs w:val="24"/>
        </w:rPr>
        <w:t>1</w:t>
      </w:r>
      <w:r w:rsidRPr="00FF0FDE">
        <w:rPr>
          <w:rFonts w:ascii="Times New Roman" w:hAnsi="Times New Roman" w:cs="Times New Roman"/>
          <w:noProof/>
          <w:sz w:val="24"/>
          <w:szCs w:val="24"/>
        </w:rPr>
        <w:t xml:space="preserve">(1), 36. </w:t>
      </w:r>
    </w:p>
    <w:p w14:paraId="21307E18" w14:textId="77777777" w:rsidR="00DA4D81" w:rsidRPr="00FF0FDE" w:rsidRDefault="00DA4D81" w:rsidP="00DA4D81">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FF0FDE">
        <w:rPr>
          <w:rFonts w:ascii="Times New Roman" w:hAnsi="Times New Roman" w:cs="Times New Roman"/>
          <w:noProof/>
          <w:sz w:val="24"/>
          <w:szCs w:val="24"/>
        </w:rPr>
        <w:t xml:space="preserve">Nailufaroh, L., Jefri, U., &amp; Febriyanti, F. (2021). Profitabilitas Dan Risiko Keuangan Terhadap Harga Saham Syariah Dengan Inflasi Sebagai Variabel Intervening. </w:t>
      </w:r>
      <w:r w:rsidRPr="00FF0FDE">
        <w:rPr>
          <w:rFonts w:ascii="Times New Roman" w:hAnsi="Times New Roman" w:cs="Times New Roman"/>
          <w:i/>
          <w:iCs/>
          <w:noProof/>
          <w:sz w:val="24"/>
          <w:szCs w:val="24"/>
        </w:rPr>
        <w:t>Jurnal Revenue : Jurnal Ilmiah Akuntansi</w:t>
      </w:r>
      <w:r w:rsidRPr="00FF0FDE">
        <w:rPr>
          <w:rFonts w:ascii="Times New Roman" w:hAnsi="Times New Roman" w:cs="Times New Roman"/>
          <w:noProof/>
          <w:sz w:val="24"/>
          <w:szCs w:val="24"/>
        </w:rPr>
        <w:t xml:space="preserve">, </w:t>
      </w:r>
      <w:r w:rsidRPr="00FF0FDE">
        <w:rPr>
          <w:rFonts w:ascii="Times New Roman" w:hAnsi="Times New Roman" w:cs="Times New Roman"/>
          <w:i/>
          <w:iCs/>
          <w:noProof/>
          <w:sz w:val="24"/>
          <w:szCs w:val="24"/>
        </w:rPr>
        <w:t>2</w:t>
      </w:r>
      <w:r w:rsidRPr="00FF0FDE">
        <w:rPr>
          <w:rFonts w:ascii="Times New Roman" w:hAnsi="Times New Roman" w:cs="Times New Roman"/>
          <w:noProof/>
          <w:sz w:val="24"/>
          <w:szCs w:val="24"/>
        </w:rPr>
        <w:t xml:space="preserve">(1), 145–162. </w:t>
      </w:r>
    </w:p>
    <w:p w14:paraId="5C6211D2" w14:textId="77777777" w:rsidR="00DA4D81" w:rsidRPr="00FF0FDE" w:rsidRDefault="00DA4D81" w:rsidP="00DA4D81">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FF0FDE">
        <w:rPr>
          <w:rFonts w:ascii="Times New Roman" w:hAnsi="Times New Roman" w:cs="Times New Roman"/>
          <w:noProof/>
          <w:sz w:val="24"/>
          <w:szCs w:val="24"/>
        </w:rPr>
        <w:t xml:space="preserve">Nur’Aini, T., Sa’adah, L., &amp; Rahmawati, I. (2020). Pengaruh Current Ratio, Debt To Equity Ratio, Return On Equity Terhadap Return: Analisis Pada Perusahaan Food And Beverage Yang Terdaftar Di BEI Tahun 2014-2018. </w:t>
      </w:r>
      <w:r w:rsidRPr="00FF0FDE">
        <w:rPr>
          <w:rFonts w:ascii="Times New Roman" w:hAnsi="Times New Roman" w:cs="Times New Roman"/>
          <w:i/>
          <w:iCs/>
          <w:noProof/>
          <w:sz w:val="24"/>
          <w:szCs w:val="24"/>
        </w:rPr>
        <w:t>IJAB : Indonesian Journal of Accounting and Business</w:t>
      </w:r>
      <w:r w:rsidRPr="00FF0FDE">
        <w:rPr>
          <w:rFonts w:ascii="Times New Roman" w:hAnsi="Times New Roman" w:cs="Times New Roman"/>
          <w:noProof/>
          <w:sz w:val="24"/>
          <w:szCs w:val="24"/>
        </w:rPr>
        <w:t xml:space="preserve">, </w:t>
      </w:r>
      <w:r w:rsidRPr="00FF0FDE">
        <w:rPr>
          <w:rFonts w:ascii="Times New Roman" w:hAnsi="Times New Roman" w:cs="Times New Roman"/>
          <w:i/>
          <w:iCs/>
          <w:noProof/>
          <w:sz w:val="24"/>
          <w:szCs w:val="24"/>
        </w:rPr>
        <w:t>2</w:t>
      </w:r>
      <w:r w:rsidRPr="00FF0FDE">
        <w:rPr>
          <w:rFonts w:ascii="Times New Roman" w:hAnsi="Times New Roman" w:cs="Times New Roman"/>
          <w:noProof/>
          <w:sz w:val="24"/>
          <w:szCs w:val="24"/>
        </w:rPr>
        <w:t xml:space="preserve">(1), 59–71. </w:t>
      </w:r>
    </w:p>
    <w:p w14:paraId="39527A7C" w14:textId="77777777" w:rsidR="00DA4D81" w:rsidRPr="00FF0FDE" w:rsidRDefault="00DA4D81" w:rsidP="00DA4D81">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FF0FDE">
        <w:rPr>
          <w:rFonts w:ascii="Times New Roman" w:hAnsi="Times New Roman" w:cs="Times New Roman"/>
          <w:noProof/>
          <w:sz w:val="24"/>
          <w:szCs w:val="24"/>
        </w:rPr>
        <w:t xml:space="preserve">Nursalam, &amp; Fallis, A. . (2020). Return dan Rasio Saham indeks. </w:t>
      </w:r>
      <w:r w:rsidRPr="00FF0FDE">
        <w:rPr>
          <w:rFonts w:ascii="Times New Roman" w:hAnsi="Times New Roman" w:cs="Times New Roman"/>
          <w:i/>
          <w:iCs/>
          <w:noProof/>
          <w:sz w:val="24"/>
          <w:szCs w:val="24"/>
        </w:rPr>
        <w:t>Journal of Chemical Information and Modeling</w:t>
      </w:r>
      <w:r w:rsidRPr="00FF0FDE">
        <w:rPr>
          <w:rFonts w:ascii="Times New Roman" w:hAnsi="Times New Roman" w:cs="Times New Roman"/>
          <w:noProof/>
          <w:sz w:val="24"/>
          <w:szCs w:val="24"/>
        </w:rPr>
        <w:t xml:space="preserve">, </w:t>
      </w:r>
      <w:r w:rsidRPr="00FF0FDE">
        <w:rPr>
          <w:rFonts w:ascii="Times New Roman" w:hAnsi="Times New Roman" w:cs="Times New Roman"/>
          <w:i/>
          <w:iCs/>
          <w:noProof/>
          <w:sz w:val="24"/>
          <w:szCs w:val="24"/>
        </w:rPr>
        <w:t>53</w:t>
      </w:r>
      <w:r w:rsidRPr="00FF0FDE">
        <w:rPr>
          <w:rFonts w:ascii="Times New Roman" w:hAnsi="Times New Roman" w:cs="Times New Roman"/>
          <w:noProof/>
          <w:sz w:val="24"/>
          <w:szCs w:val="24"/>
        </w:rPr>
        <w:t>(9), 1689–1699.</w:t>
      </w:r>
    </w:p>
    <w:p w14:paraId="2C31AEAE" w14:textId="77777777" w:rsidR="00DA4D81" w:rsidRPr="00FF0FDE" w:rsidRDefault="00DA4D81" w:rsidP="00DA4D81">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FF0FDE">
        <w:rPr>
          <w:rFonts w:ascii="Times New Roman" w:hAnsi="Times New Roman" w:cs="Times New Roman"/>
          <w:noProof/>
          <w:sz w:val="24"/>
          <w:szCs w:val="24"/>
        </w:rPr>
        <w:t xml:space="preserve">Ompusunggu, K. D. E., Hani, P. I., Harefa, R. A., &amp; Verry. (2022). Pengaruh Dari Debt to Equity Ratio (DER), Current Ratio (CR) Dan Return On Equity (ROE) Terhadap </w:t>
      </w:r>
      <w:r w:rsidRPr="00FF0FDE">
        <w:rPr>
          <w:rFonts w:ascii="Times New Roman" w:hAnsi="Times New Roman" w:cs="Times New Roman"/>
          <w:i/>
          <w:noProof/>
          <w:sz w:val="24"/>
          <w:szCs w:val="24"/>
        </w:rPr>
        <w:t xml:space="preserve">Dividen Payout Ratio </w:t>
      </w:r>
      <w:r w:rsidRPr="00FF0FDE">
        <w:rPr>
          <w:rFonts w:ascii="Times New Roman" w:hAnsi="Times New Roman" w:cs="Times New Roman"/>
          <w:noProof/>
          <w:sz w:val="24"/>
          <w:szCs w:val="24"/>
        </w:rPr>
        <w:t xml:space="preserve">(DPR) Pada Perusahaan Sektor Property Dan Real Estate Yang Terdaftar Di Bursa Efek Indonesia (BEI) Periode 2015-2018. </w:t>
      </w:r>
      <w:r w:rsidRPr="00FF0FDE">
        <w:rPr>
          <w:rFonts w:ascii="Times New Roman" w:hAnsi="Times New Roman" w:cs="Times New Roman"/>
          <w:i/>
          <w:iCs/>
          <w:noProof/>
          <w:sz w:val="24"/>
          <w:szCs w:val="24"/>
        </w:rPr>
        <w:t>Management Studies and Entrepreneurship Journal (MSEJ)</w:t>
      </w:r>
      <w:r w:rsidRPr="00FF0FDE">
        <w:rPr>
          <w:rFonts w:ascii="Times New Roman" w:hAnsi="Times New Roman" w:cs="Times New Roman"/>
          <w:noProof/>
          <w:sz w:val="24"/>
          <w:szCs w:val="24"/>
        </w:rPr>
        <w:t xml:space="preserve">, </w:t>
      </w:r>
      <w:r w:rsidRPr="00FF0FDE">
        <w:rPr>
          <w:rFonts w:ascii="Times New Roman" w:hAnsi="Times New Roman" w:cs="Times New Roman"/>
          <w:i/>
          <w:iCs/>
          <w:noProof/>
          <w:sz w:val="24"/>
          <w:szCs w:val="24"/>
        </w:rPr>
        <w:t>3</w:t>
      </w:r>
      <w:r w:rsidRPr="00FF0FDE">
        <w:rPr>
          <w:rFonts w:ascii="Times New Roman" w:hAnsi="Times New Roman" w:cs="Times New Roman"/>
          <w:noProof/>
          <w:sz w:val="24"/>
          <w:szCs w:val="24"/>
        </w:rPr>
        <w:t>(3), 1022–1030.</w:t>
      </w:r>
    </w:p>
    <w:p w14:paraId="09071591" w14:textId="77777777" w:rsidR="00DA4D81" w:rsidRPr="00FF0FDE" w:rsidRDefault="00DA4D81" w:rsidP="00DA4D81">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FF0FDE">
        <w:rPr>
          <w:rFonts w:ascii="Times New Roman" w:hAnsi="Times New Roman" w:cs="Times New Roman"/>
          <w:noProof/>
          <w:sz w:val="24"/>
          <w:szCs w:val="24"/>
        </w:rPr>
        <w:t xml:space="preserve">Patonah, S., Aisyah yulianti, R., Gunardi, &amp; Kesumah, P. (2024). Analisis Kinerja Keuangan Perusahaan Ditinjau Dari Rasio Keuangan Dan Du Pont System (Pt. Unilever Indonesia Periode 2019-2022). </w:t>
      </w:r>
      <w:r w:rsidRPr="00FF0FDE">
        <w:rPr>
          <w:rFonts w:ascii="Times New Roman" w:hAnsi="Times New Roman" w:cs="Times New Roman"/>
          <w:i/>
          <w:iCs/>
          <w:noProof/>
          <w:sz w:val="24"/>
          <w:szCs w:val="24"/>
        </w:rPr>
        <w:t>Jurnal Ekonomi Manajemen Bisnis Dan Akuntansi : EMBA</w:t>
      </w:r>
      <w:r w:rsidRPr="00FF0FDE">
        <w:rPr>
          <w:rFonts w:ascii="Times New Roman" w:hAnsi="Times New Roman" w:cs="Times New Roman"/>
          <w:noProof/>
          <w:sz w:val="24"/>
          <w:szCs w:val="24"/>
        </w:rPr>
        <w:t xml:space="preserve">, </w:t>
      </w:r>
      <w:r w:rsidRPr="00FF0FDE">
        <w:rPr>
          <w:rFonts w:ascii="Times New Roman" w:hAnsi="Times New Roman" w:cs="Times New Roman"/>
          <w:i/>
          <w:iCs/>
          <w:noProof/>
          <w:sz w:val="24"/>
          <w:szCs w:val="24"/>
        </w:rPr>
        <w:t>2</w:t>
      </w:r>
      <w:r w:rsidRPr="00FF0FDE">
        <w:rPr>
          <w:rFonts w:ascii="Times New Roman" w:hAnsi="Times New Roman" w:cs="Times New Roman"/>
          <w:noProof/>
          <w:sz w:val="24"/>
          <w:szCs w:val="24"/>
        </w:rPr>
        <w:t xml:space="preserve">(2), 198–209. </w:t>
      </w:r>
    </w:p>
    <w:p w14:paraId="6FD312AC" w14:textId="77777777" w:rsidR="00DA4D81" w:rsidRPr="00FF0FDE" w:rsidRDefault="00DA4D81" w:rsidP="00DA4D81">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FF0FDE">
        <w:rPr>
          <w:rFonts w:ascii="Times New Roman" w:hAnsi="Times New Roman" w:cs="Times New Roman"/>
          <w:noProof/>
          <w:sz w:val="24"/>
          <w:szCs w:val="24"/>
        </w:rPr>
        <w:lastRenderedPageBreak/>
        <w:t xml:space="preserve">Permata Hatul, Y. J., A. Manafe, H., &amp; Man, S. (2023). Pengaruh Net Profit Margin (NPM), Current Ratio dan Debt to Equity Ratio terhadap Dividen Payout Ratio (Suatu Kajian Studi Literatur Manajemen Keuangan Perusahan). </w:t>
      </w:r>
      <w:r w:rsidRPr="00FF0FDE">
        <w:rPr>
          <w:rFonts w:ascii="Times New Roman" w:hAnsi="Times New Roman" w:cs="Times New Roman"/>
          <w:i/>
          <w:iCs/>
          <w:noProof/>
          <w:sz w:val="24"/>
          <w:szCs w:val="24"/>
        </w:rPr>
        <w:t>Jurnal Manajemen Pendidikan Dan Ilmu Sosial</w:t>
      </w:r>
      <w:r w:rsidRPr="00FF0FDE">
        <w:rPr>
          <w:rFonts w:ascii="Times New Roman" w:hAnsi="Times New Roman" w:cs="Times New Roman"/>
          <w:noProof/>
          <w:sz w:val="24"/>
          <w:szCs w:val="24"/>
        </w:rPr>
        <w:t xml:space="preserve">, </w:t>
      </w:r>
      <w:r w:rsidRPr="00FF0FDE">
        <w:rPr>
          <w:rFonts w:ascii="Times New Roman" w:hAnsi="Times New Roman" w:cs="Times New Roman"/>
          <w:i/>
          <w:iCs/>
          <w:noProof/>
          <w:sz w:val="24"/>
          <w:szCs w:val="24"/>
        </w:rPr>
        <w:t>4</w:t>
      </w:r>
      <w:r w:rsidRPr="00FF0FDE">
        <w:rPr>
          <w:rFonts w:ascii="Times New Roman" w:hAnsi="Times New Roman" w:cs="Times New Roman"/>
          <w:noProof/>
          <w:sz w:val="24"/>
          <w:szCs w:val="24"/>
        </w:rPr>
        <w:t xml:space="preserve">(1), 123–133. </w:t>
      </w:r>
    </w:p>
    <w:p w14:paraId="0F8036C4" w14:textId="77777777" w:rsidR="00DA4D81" w:rsidRPr="00FF0FDE" w:rsidRDefault="00DA4D81" w:rsidP="00DA4D81">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FF0FDE">
        <w:rPr>
          <w:rFonts w:ascii="Times New Roman" w:hAnsi="Times New Roman" w:cs="Times New Roman"/>
          <w:noProof/>
          <w:sz w:val="24"/>
          <w:szCs w:val="24"/>
        </w:rPr>
        <w:t xml:space="preserve">Pratitis, F. A., &amp; Setiyono, T. A. (2021). Komparasi Indeks Saham Syariah Indonesia (ISSI) Sebelum dan Saat Pandemi Covid-19. </w:t>
      </w:r>
      <w:r w:rsidRPr="00FF0FDE">
        <w:rPr>
          <w:rFonts w:ascii="Times New Roman" w:hAnsi="Times New Roman" w:cs="Times New Roman"/>
          <w:i/>
          <w:iCs/>
          <w:noProof/>
          <w:sz w:val="24"/>
          <w:szCs w:val="24"/>
        </w:rPr>
        <w:t>JIEF : Journal of Islamic Economics and Finance</w:t>
      </w:r>
      <w:r w:rsidRPr="00FF0FDE">
        <w:rPr>
          <w:rFonts w:ascii="Times New Roman" w:hAnsi="Times New Roman" w:cs="Times New Roman"/>
          <w:noProof/>
          <w:sz w:val="24"/>
          <w:szCs w:val="24"/>
        </w:rPr>
        <w:t xml:space="preserve">, </w:t>
      </w:r>
      <w:r w:rsidRPr="00FF0FDE">
        <w:rPr>
          <w:rFonts w:ascii="Times New Roman" w:hAnsi="Times New Roman" w:cs="Times New Roman"/>
          <w:i/>
          <w:iCs/>
          <w:noProof/>
          <w:sz w:val="24"/>
          <w:szCs w:val="24"/>
        </w:rPr>
        <w:t>1</w:t>
      </w:r>
      <w:r w:rsidRPr="00FF0FDE">
        <w:rPr>
          <w:rFonts w:ascii="Times New Roman" w:hAnsi="Times New Roman" w:cs="Times New Roman"/>
          <w:noProof/>
          <w:sz w:val="24"/>
          <w:szCs w:val="24"/>
        </w:rPr>
        <w:t xml:space="preserve">(1), 68–79. </w:t>
      </w:r>
    </w:p>
    <w:p w14:paraId="44C1AE6E" w14:textId="77777777" w:rsidR="00DA4D81" w:rsidRPr="00FF0FDE" w:rsidRDefault="00DA4D81" w:rsidP="00DA4D81">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FF0FDE">
        <w:rPr>
          <w:rFonts w:ascii="Times New Roman" w:hAnsi="Times New Roman" w:cs="Times New Roman"/>
          <w:noProof/>
          <w:sz w:val="24"/>
          <w:szCs w:val="24"/>
        </w:rPr>
        <w:t xml:space="preserve">Puspita, R. (2020). Analisis Faktor-Faktor Penentu Return Saham pada Perusahaan Makanan dan Minuman yang Terdaftar di Bursa Efek Indonesia (BEI). </w:t>
      </w:r>
      <w:r w:rsidRPr="00FF0FDE">
        <w:rPr>
          <w:rFonts w:ascii="Times New Roman" w:hAnsi="Times New Roman" w:cs="Times New Roman"/>
          <w:i/>
          <w:iCs/>
          <w:noProof/>
          <w:sz w:val="24"/>
          <w:szCs w:val="24"/>
        </w:rPr>
        <w:t>Skripsi</w:t>
      </w:r>
      <w:r w:rsidRPr="00FF0FDE">
        <w:rPr>
          <w:rFonts w:ascii="Times New Roman" w:hAnsi="Times New Roman" w:cs="Times New Roman"/>
          <w:noProof/>
          <w:sz w:val="24"/>
          <w:szCs w:val="24"/>
        </w:rPr>
        <w:t>, 1–76.</w:t>
      </w:r>
    </w:p>
    <w:p w14:paraId="554D98C3" w14:textId="77777777" w:rsidR="00DA4D81" w:rsidRPr="00FF0FDE" w:rsidRDefault="00DA4D81" w:rsidP="00DA4D81">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FF0FDE">
        <w:rPr>
          <w:rFonts w:ascii="Times New Roman" w:hAnsi="Times New Roman" w:cs="Times New Roman"/>
          <w:noProof/>
          <w:sz w:val="24"/>
          <w:szCs w:val="24"/>
        </w:rPr>
        <w:t xml:space="preserve">RetnoMarkager, S. (2019). Pengaruh Earning Per Share (Eps) Dan Return On Equity (Roe) Terhadap Return Saham (Studi Empiris pada Perusahaan Manufaktur Sektor Industri Dasar dan Kimia yang Terdaftar di Indeks Saham Syariah Indonesia Periode 2015-2017). </w:t>
      </w:r>
      <w:r w:rsidRPr="00FF0FDE">
        <w:rPr>
          <w:rFonts w:ascii="Times New Roman" w:hAnsi="Times New Roman" w:cs="Times New Roman"/>
          <w:i/>
          <w:iCs/>
          <w:noProof/>
          <w:sz w:val="24"/>
          <w:szCs w:val="24"/>
        </w:rPr>
        <w:t>Estuarine, Coastal and Shelf Science</w:t>
      </w:r>
      <w:r w:rsidRPr="00FF0FDE">
        <w:rPr>
          <w:rFonts w:ascii="Times New Roman" w:hAnsi="Times New Roman" w:cs="Times New Roman"/>
          <w:noProof/>
          <w:sz w:val="24"/>
          <w:szCs w:val="24"/>
        </w:rPr>
        <w:t xml:space="preserve">, </w:t>
      </w:r>
      <w:r w:rsidRPr="00FF0FDE">
        <w:rPr>
          <w:rFonts w:ascii="Times New Roman" w:hAnsi="Times New Roman" w:cs="Times New Roman"/>
          <w:i/>
          <w:iCs/>
          <w:noProof/>
          <w:sz w:val="24"/>
          <w:szCs w:val="24"/>
        </w:rPr>
        <w:t>2020</w:t>
      </w:r>
      <w:r w:rsidRPr="00FF0FDE">
        <w:rPr>
          <w:rFonts w:ascii="Times New Roman" w:hAnsi="Times New Roman" w:cs="Times New Roman"/>
          <w:noProof/>
          <w:sz w:val="24"/>
          <w:szCs w:val="24"/>
        </w:rPr>
        <w:t>(1), 473–484.</w:t>
      </w:r>
    </w:p>
    <w:p w14:paraId="1CEA52C6" w14:textId="77777777" w:rsidR="00DA4D81" w:rsidRPr="00FF0FDE" w:rsidRDefault="00DA4D81" w:rsidP="00DA4D81">
      <w:pPr>
        <w:widowControl w:val="0"/>
        <w:autoSpaceDE w:val="0"/>
        <w:autoSpaceDN w:val="0"/>
        <w:adjustRightInd w:val="0"/>
        <w:spacing w:after="240" w:line="240" w:lineRule="auto"/>
        <w:ind w:left="480" w:hanging="480"/>
        <w:jc w:val="both"/>
        <w:rPr>
          <w:rFonts w:ascii="Times New Roman" w:hAnsi="Times New Roman" w:cs="Times New Roman"/>
          <w:noProof/>
          <w:sz w:val="24"/>
        </w:rPr>
      </w:pPr>
      <w:r w:rsidRPr="00FF0FDE">
        <w:rPr>
          <w:rFonts w:ascii="Times New Roman" w:hAnsi="Times New Roman" w:cs="Times New Roman"/>
          <w:noProof/>
          <w:sz w:val="24"/>
          <w:szCs w:val="24"/>
        </w:rPr>
        <w:t xml:space="preserve">Rika Widianita, D. (2023). Pengaruh Return On Equity (Roe), Price Book Value (Pbv) Dan Dividend Payout Ratio (Dpr) Terhadap Return Saham Syariah Sektor Pertambangan Pada Perusahaan Yang Terdaftar Di Indeks Saham Syariah Indonesia (ISSI) Periode 2019-2021. </w:t>
      </w:r>
      <w:r w:rsidRPr="00FF0FDE">
        <w:rPr>
          <w:rFonts w:ascii="Times New Roman" w:hAnsi="Times New Roman" w:cs="Times New Roman"/>
          <w:i/>
          <w:iCs/>
          <w:noProof/>
          <w:sz w:val="24"/>
          <w:szCs w:val="24"/>
        </w:rPr>
        <w:t>At-Tawassuth: Jurnal Ekonomi Islam</w:t>
      </w:r>
      <w:r w:rsidRPr="00FF0FDE">
        <w:rPr>
          <w:rFonts w:ascii="Times New Roman" w:hAnsi="Times New Roman" w:cs="Times New Roman"/>
          <w:noProof/>
          <w:sz w:val="24"/>
          <w:szCs w:val="24"/>
        </w:rPr>
        <w:t xml:space="preserve">, </w:t>
      </w:r>
      <w:r w:rsidRPr="00FF0FDE">
        <w:rPr>
          <w:rFonts w:ascii="Times New Roman" w:hAnsi="Times New Roman" w:cs="Times New Roman"/>
          <w:i/>
          <w:iCs/>
          <w:noProof/>
          <w:sz w:val="24"/>
          <w:szCs w:val="24"/>
        </w:rPr>
        <w:t>VIII</w:t>
      </w:r>
      <w:r w:rsidRPr="00FF0FDE">
        <w:rPr>
          <w:rFonts w:ascii="Times New Roman" w:hAnsi="Times New Roman" w:cs="Times New Roman"/>
          <w:noProof/>
          <w:sz w:val="24"/>
          <w:szCs w:val="24"/>
        </w:rPr>
        <w:t>(I), 1–19.</w:t>
      </w:r>
    </w:p>
    <w:p w14:paraId="647638EA" w14:textId="77777777" w:rsidR="00DA4D81" w:rsidRPr="00FF0FDE" w:rsidRDefault="00DA4D81" w:rsidP="00DA4D81">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FF0FDE">
        <w:rPr>
          <w:rFonts w:ascii="Times New Roman" w:hAnsi="Times New Roman" w:cs="Times New Roman"/>
          <w:noProof/>
          <w:sz w:val="24"/>
          <w:szCs w:val="24"/>
        </w:rPr>
        <w:t xml:space="preserve">Sihombing, S., Rizky Nasution, M., &amp; Sadalia, I. (2021). Analisis Fundamental Cryptocurrency terhadap Fluktuasi Harga: Studi Kasus Tahun 2019-2020. </w:t>
      </w:r>
      <w:r w:rsidRPr="00FF0FDE">
        <w:rPr>
          <w:rFonts w:ascii="Times New Roman" w:hAnsi="Times New Roman" w:cs="Times New Roman"/>
          <w:i/>
          <w:iCs/>
          <w:noProof/>
          <w:sz w:val="24"/>
          <w:szCs w:val="24"/>
        </w:rPr>
        <w:t>Jurnal Akuntansi, Keuangan, Dan Manajemen</w:t>
      </w:r>
      <w:r w:rsidRPr="00FF0FDE">
        <w:rPr>
          <w:rFonts w:ascii="Times New Roman" w:hAnsi="Times New Roman" w:cs="Times New Roman"/>
          <w:noProof/>
          <w:sz w:val="24"/>
          <w:szCs w:val="24"/>
        </w:rPr>
        <w:t xml:space="preserve">, </w:t>
      </w:r>
      <w:r w:rsidRPr="00FF0FDE">
        <w:rPr>
          <w:rFonts w:ascii="Times New Roman" w:hAnsi="Times New Roman" w:cs="Times New Roman"/>
          <w:i/>
          <w:iCs/>
          <w:noProof/>
          <w:sz w:val="24"/>
          <w:szCs w:val="24"/>
        </w:rPr>
        <w:t>2</w:t>
      </w:r>
      <w:r w:rsidRPr="00FF0FDE">
        <w:rPr>
          <w:rFonts w:ascii="Times New Roman" w:hAnsi="Times New Roman" w:cs="Times New Roman"/>
          <w:noProof/>
          <w:sz w:val="24"/>
          <w:szCs w:val="24"/>
        </w:rPr>
        <w:t xml:space="preserve">(3), 213–224. </w:t>
      </w:r>
    </w:p>
    <w:p w14:paraId="267251AF" w14:textId="77777777" w:rsidR="00DA4D81" w:rsidRPr="00FF0FDE" w:rsidRDefault="00DA4D81" w:rsidP="00DA4D81">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FF0FDE">
        <w:rPr>
          <w:rFonts w:ascii="Times New Roman" w:hAnsi="Times New Roman" w:cs="Times New Roman"/>
          <w:noProof/>
          <w:sz w:val="24"/>
          <w:szCs w:val="24"/>
        </w:rPr>
        <w:t xml:space="preserve">Soenarno, Y. N., &amp; Madyakusumawati, S. (2021). Pengaruh Return on Assets dan Return on Equity Terhadap Return Saham Jurnal Mirai Management Pengaruh Return on Assets dan Return on Equity Terhadap Return Saham. </w:t>
      </w:r>
      <w:r w:rsidRPr="00FF0FDE">
        <w:rPr>
          <w:rFonts w:ascii="Times New Roman" w:hAnsi="Times New Roman" w:cs="Times New Roman"/>
          <w:i/>
          <w:iCs/>
          <w:noProof/>
          <w:sz w:val="24"/>
          <w:szCs w:val="24"/>
        </w:rPr>
        <w:t>Jurnal Mirai Management</w:t>
      </w:r>
      <w:r w:rsidRPr="00FF0FDE">
        <w:rPr>
          <w:rFonts w:ascii="Times New Roman" w:hAnsi="Times New Roman" w:cs="Times New Roman"/>
          <w:noProof/>
          <w:sz w:val="24"/>
          <w:szCs w:val="24"/>
        </w:rPr>
        <w:t xml:space="preserve">, </w:t>
      </w:r>
      <w:r w:rsidRPr="00FF0FDE">
        <w:rPr>
          <w:rFonts w:ascii="Times New Roman" w:hAnsi="Times New Roman" w:cs="Times New Roman"/>
          <w:i/>
          <w:iCs/>
          <w:noProof/>
          <w:sz w:val="24"/>
          <w:szCs w:val="24"/>
        </w:rPr>
        <w:t>7</w:t>
      </w:r>
      <w:r w:rsidRPr="00FF0FDE">
        <w:rPr>
          <w:rFonts w:ascii="Times New Roman" w:hAnsi="Times New Roman" w:cs="Times New Roman"/>
          <w:noProof/>
          <w:sz w:val="24"/>
          <w:szCs w:val="24"/>
        </w:rPr>
        <w:t xml:space="preserve">(2), 147–162. </w:t>
      </w:r>
    </w:p>
    <w:p w14:paraId="0AB476E7" w14:textId="77777777" w:rsidR="00DA4D81" w:rsidRPr="00FF0FDE" w:rsidRDefault="00DA4D81" w:rsidP="00DA4D81">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FF0FDE">
        <w:rPr>
          <w:rFonts w:ascii="Times New Roman" w:hAnsi="Times New Roman" w:cs="Times New Roman"/>
          <w:noProof/>
          <w:sz w:val="24"/>
          <w:szCs w:val="24"/>
        </w:rPr>
        <w:t xml:space="preserve">Soga, D. R., Hinelo, R., Agus, M., &amp; Monoarfa, S. (2024). </w:t>
      </w:r>
      <w:r w:rsidRPr="00FF0FDE">
        <w:rPr>
          <w:rFonts w:ascii="Times New Roman" w:hAnsi="Times New Roman" w:cs="Times New Roman"/>
          <w:i/>
          <w:iCs/>
          <w:noProof/>
          <w:sz w:val="24"/>
          <w:szCs w:val="24"/>
        </w:rPr>
        <w:t>Mengurai Return On Equity Dan Earning Per Share: Dampak Pada Dividend Dan Return Saham (Studi Kasus Pada Perusahaan Perbankan Yang Terdaftar di Bursa Efek Indonesia Periode 2018-2022)</w:t>
      </w:r>
      <w:r w:rsidRPr="00FF0FDE">
        <w:rPr>
          <w:rFonts w:ascii="Times New Roman" w:hAnsi="Times New Roman" w:cs="Times New Roman"/>
          <w:noProof/>
          <w:sz w:val="24"/>
          <w:szCs w:val="24"/>
        </w:rPr>
        <w:t xml:space="preserve">. </w:t>
      </w:r>
      <w:r w:rsidRPr="00FF0FDE">
        <w:rPr>
          <w:rFonts w:ascii="Times New Roman" w:hAnsi="Times New Roman" w:cs="Times New Roman"/>
          <w:i/>
          <w:iCs/>
          <w:noProof/>
          <w:sz w:val="24"/>
          <w:szCs w:val="24"/>
        </w:rPr>
        <w:t>7</w:t>
      </w:r>
      <w:r w:rsidRPr="00FF0FDE">
        <w:rPr>
          <w:rFonts w:ascii="Times New Roman" w:hAnsi="Times New Roman" w:cs="Times New Roman"/>
          <w:noProof/>
          <w:sz w:val="24"/>
          <w:szCs w:val="24"/>
        </w:rPr>
        <w:t>(1), 1–11.</w:t>
      </w:r>
    </w:p>
    <w:p w14:paraId="4842249B" w14:textId="77777777" w:rsidR="00DA4D81" w:rsidRPr="00FF0FDE" w:rsidRDefault="00DA4D81" w:rsidP="00DA4D81">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FF0FDE">
        <w:rPr>
          <w:rFonts w:ascii="Times New Roman" w:hAnsi="Times New Roman" w:cs="Times New Roman"/>
          <w:noProof/>
          <w:sz w:val="24"/>
          <w:szCs w:val="24"/>
        </w:rPr>
        <w:t xml:space="preserve">Sutanti, T., Siahaan, Y., Jubi, &amp; Supitriyani. (2015). Pengaruh Return on Equity (ROE) Terhadap Harga Saham Pada Perusahaan Sektor Aneka Industri Yang Terdaftar di Bursa Efek Indonesiafile:///C:/Users/USER/Downloads/1400-Article Text-7522-1-10-20221026.pdf. </w:t>
      </w:r>
      <w:r w:rsidRPr="00FF0FDE">
        <w:rPr>
          <w:rFonts w:ascii="Times New Roman" w:hAnsi="Times New Roman" w:cs="Times New Roman"/>
          <w:i/>
          <w:iCs/>
          <w:noProof/>
          <w:sz w:val="24"/>
          <w:szCs w:val="24"/>
        </w:rPr>
        <w:t>Jurnal FINANCIAL</w:t>
      </w:r>
      <w:r w:rsidRPr="00FF0FDE">
        <w:rPr>
          <w:rFonts w:ascii="Times New Roman" w:hAnsi="Times New Roman" w:cs="Times New Roman"/>
          <w:noProof/>
          <w:sz w:val="24"/>
          <w:szCs w:val="24"/>
        </w:rPr>
        <w:t xml:space="preserve">, 56–61. </w:t>
      </w:r>
    </w:p>
    <w:p w14:paraId="2C8319FD" w14:textId="77777777" w:rsidR="00DA4D81" w:rsidRPr="00FF0FDE" w:rsidRDefault="00DA4D81" w:rsidP="00DA4D81">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FF0FDE">
        <w:rPr>
          <w:rFonts w:ascii="Times New Roman" w:hAnsi="Times New Roman" w:cs="Times New Roman"/>
          <w:noProof/>
          <w:sz w:val="24"/>
          <w:szCs w:val="24"/>
        </w:rPr>
        <w:t>Suyanti, E., dan Hadi, N. U. (2019). Analisis Motivasi Dan Pengetahuan Investasi Terhadap Minat Investasi Mahasiswa Di Pasar Modal. Edunomic, 7(2), 108-116.</w:t>
      </w:r>
    </w:p>
    <w:p w14:paraId="3C88C3EB" w14:textId="77777777" w:rsidR="00DA4D81" w:rsidRPr="00FF0FDE" w:rsidRDefault="00DA4D81" w:rsidP="00DA4D81">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FF0FDE">
        <w:rPr>
          <w:rFonts w:ascii="Times New Roman" w:hAnsi="Times New Roman" w:cs="Times New Roman"/>
          <w:noProof/>
          <w:sz w:val="24"/>
          <w:szCs w:val="24"/>
        </w:rPr>
        <w:t>Tahir, Y. A., Djuwarsa, T., &amp; Mayasari, I. (2021). Pengaruh ROA, ROE, dan EPS terhadap harga saham bank umum kelompok BUKU 4. Indonesian Journal of Economics and Management, 1(3), 544-560.</w:t>
      </w:r>
    </w:p>
    <w:p w14:paraId="65D0F35F" w14:textId="77777777" w:rsidR="00DA4D81" w:rsidRPr="00FF0FDE" w:rsidRDefault="00DA4D81" w:rsidP="00DA4D81">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FF0FDE">
        <w:rPr>
          <w:rFonts w:ascii="Times New Roman" w:hAnsi="Times New Roman" w:cs="Times New Roman"/>
          <w:noProof/>
          <w:sz w:val="24"/>
          <w:szCs w:val="24"/>
        </w:rPr>
        <w:t xml:space="preserve">Wahyudi, W. (2022). Analisa Kepuasan Konsumen Terhadap Sistem Informasi Penjualan Tiket Konser Menggunakan Metode End User Computing Satisfaction (Eucs) Pada Website Motikdong.Com. </w:t>
      </w:r>
      <w:r w:rsidRPr="00FF0FDE">
        <w:rPr>
          <w:rFonts w:ascii="Times New Roman" w:hAnsi="Times New Roman" w:cs="Times New Roman"/>
          <w:i/>
          <w:iCs/>
          <w:noProof/>
          <w:sz w:val="24"/>
          <w:szCs w:val="24"/>
        </w:rPr>
        <w:t>Akrab Juara : Jurnal Ilmu-Ilmu Sosial</w:t>
      </w:r>
      <w:r w:rsidRPr="00FF0FDE">
        <w:rPr>
          <w:rFonts w:ascii="Times New Roman" w:hAnsi="Times New Roman" w:cs="Times New Roman"/>
          <w:noProof/>
          <w:sz w:val="24"/>
          <w:szCs w:val="24"/>
        </w:rPr>
        <w:t xml:space="preserve">, </w:t>
      </w:r>
      <w:r w:rsidRPr="00FF0FDE">
        <w:rPr>
          <w:rFonts w:ascii="Times New Roman" w:hAnsi="Times New Roman" w:cs="Times New Roman"/>
          <w:i/>
          <w:iCs/>
          <w:noProof/>
          <w:sz w:val="24"/>
          <w:szCs w:val="24"/>
        </w:rPr>
        <w:t>7</w:t>
      </w:r>
      <w:r w:rsidRPr="00FF0FDE">
        <w:rPr>
          <w:rFonts w:ascii="Times New Roman" w:hAnsi="Times New Roman" w:cs="Times New Roman"/>
          <w:noProof/>
          <w:sz w:val="24"/>
          <w:szCs w:val="24"/>
        </w:rPr>
        <w:t xml:space="preserve">(4), 73. </w:t>
      </w:r>
    </w:p>
    <w:p w14:paraId="1C157E06" w14:textId="77777777" w:rsidR="00DA4D81" w:rsidRPr="00FF0FDE" w:rsidRDefault="00DA4D81" w:rsidP="00DA4D81">
      <w:pPr>
        <w:widowControl w:val="0"/>
        <w:autoSpaceDE w:val="0"/>
        <w:autoSpaceDN w:val="0"/>
        <w:adjustRightInd w:val="0"/>
        <w:spacing w:after="240" w:line="240" w:lineRule="auto"/>
        <w:ind w:left="567" w:hanging="567"/>
        <w:jc w:val="both"/>
        <w:rPr>
          <w:rFonts w:ascii="Times New Roman" w:hAnsi="Times New Roman" w:cs="Times New Roman"/>
          <w:noProof/>
          <w:sz w:val="24"/>
          <w:szCs w:val="24"/>
        </w:rPr>
      </w:pPr>
      <w:r w:rsidRPr="00FF0FDE">
        <w:rPr>
          <w:rFonts w:ascii="Times New Roman" w:hAnsi="Times New Roman" w:cs="Times New Roman"/>
          <w:noProof/>
          <w:sz w:val="24"/>
          <w:szCs w:val="24"/>
        </w:rPr>
        <w:lastRenderedPageBreak/>
        <w:t xml:space="preserve">Wahyuningsih, E. (2023). Bimbingan Teknis Penyusunan Laporan Keuangan KoperasiBerbasis SAK ETAP bagi Juru Buku  Koperasi Kabupaten Bandung Jawa Barat. </w:t>
      </w:r>
      <w:r w:rsidRPr="00FF0FDE">
        <w:rPr>
          <w:rFonts w:ascii="Times New Roman" w:hAnsi="Times New Roman" w:cs="Times New Roman"/>
          <w:i/>
          <w:iCs/>
          <w:noProof/>
          <w:sz w:val="24"/>
          <w:szCs w:val="24"/>
        </w:rPr>
        <w:t>E-Coop-Day: Jurnal Ilmiah Abdimas</w:t>
      </w:r>
      <w:r w:rsidRPr="00FF0FDE">
        <w:rPr>
          <w:rFonts w:ascii="Times New Roman" w:hAnsi="Times New Roman" w:cs="Times New Roman"/>
          <w:noProof/>
          <w:sz w:val="24"/>
          <w:szCs w:val="24"/>
        </w:rPr>
        <w:t xml:space="preserve">, </w:t>
      </w:r>
      <w:r w:rsidRPr="00FF0FDE">
        <w:rPr>
          <w:rFonts w:ascii="Times New Roman" w:hAnsi="Times New Roman" w:cs="Times New Roman"/>
          <w:i/>
          <w:iCs/>
          <w:noProof/>
          <w:sz w:val="24"/>
          <w:szCs w:val="24"/>
        </w:rPr>
        <w:t>4</w:t>
      </w:r>
      <w:r w:rsidRPr="00FF0FDE">
        <w:rPr>
          <w:rFonts w:ascii="Times New Roman" w:hAnsi="Times New Roman" w:cs="Times New Roman"/>
          <w:noProof/>
          <w:sz w:val="24"/>
          <w:szCs w:val="24"/>
        </w:rPr>
        <w:t>(1), 75–84.</w:t>
      </w:r>
    </w:p>
    <w:p w14:paraId="7F905EFA" w14:textId="77777777" w:rsidR="00DA4D81" w:rsidRPr="00FF0FDE" w:rsidRDefault="00DA4D81" w:rsidP="00DA4D81">
      <w:pPr>
        <w:widowControl w:val="0"/>
        <w:autoSpaceDE w:val="0"/>
        <w:autoSpaceDN w:val="0"/>
        <w:adjustRightInd w:val="0"/>
        <w:spacing w:after="240" w:line="240" w:lineRule="auto"/>
        <w:ind w:left="567" w:hanging="567"/>
        <w:jc w:val="both"/>
        <w:rPr>
          <w:rFonts w:ascii="Times New Roman" w:hAnsi="Times New Roman" w:cs="Times New Roman"/>
          <w:noProof/>
          <w:sz w:val="24"/>
        </w:rPr>
      </w:pPr>
      <w:r w:rsidRPr="00FF0FDE">
        <w:rPr>
          <w:rFonts w:ascii="Times New Roman" w:hAnsi="Times New Roman" w:cs="Times New Roman"/>
          <w:noProof/>
          <w:sz w:val="24"/>
          <w:szCs w:val="24"/>
        </w:rPr>
        <w:t xml:space="preserve">Yuliani, A. R., Tripermata, L., &amp; Munandar, A. (2024). Pengaruh Intellectual Capital dan Profitabilitas Terhadap Capital Gain pada Perusahaan Perbankan di Bursa Efek Indonesia Periode 2016 - 2020. </w:t>
      </w:r>
      <w:r w:rsidRPr="00FF0FDE">
        <w:rPr>
          <w:rFonts w:ascii="Times New Roman" w:hAnsi="Times New Roman" w:cs="Times New Roman"/>
          <w:i/>
          <w:iCs/>
          <w:noProof/>
          <w:sz w:val="24"/>
          <w:szCs w:val="24"/>
        </w:rPr>
        <w:t>Journal of Accounting and Taxation</w:t>
      </w:r>
      <w:r w:rsidRPr="00FF0FDE">
        <w:rPr>
          <w:rFonts w:ascii="Times New Roman" w:hAnsi="Times New Roman" w:cs="Times New Roman"/>
          <w:noProof/>
          <w:sz w:val="24"/>
          <w:szCs w:val="24"/>
        </w:rPr>
        <w:t xml:space="preserve">, </w:t>
      </w:r>
      <w:r w:rsidRPr="00FF0FDE">
        <w:rPr>
          <w:rFonts w:ascii="Times New Roman" w:hAnsi="Times New Roman" w:cs="Times New Roman"/>
          <w:i/>
          <w:iCs/>
          <w:noProof/>
          <w:sz w:val="24"/>
          <w:szCs w:val="24"/>
        </w:rPr>
        <w:t>2</w:t>
      </w:r>
      <w:r w:rsidRPr="00FF0FDE">
        <w:rPr>
          <w:rFonts w:ascii="Times New Roman" w:hAnsi="Times New Roman" w:cs="Times New Roman"/>
          <w:noProof/>
          <w:sz w:val="24"/>
          <w:szCs w:val="24"/>
        </w:rPr>
        <w:t xml:space="preserve">(2), 86–104. </w:t>
      </w:r>
    </w:p>
    <w:p w14:paraId="32CE95B4" w14:textId="5FA6A065" w:rsidR="00BB77EA" w:rsidRDefault="00BB77EA" w:rsidP="00DA4D81">
      <w:pPr>
        <w:spacing w:after="240" w:line="240" w:lineRule="auto"/>
        <w:ind w:firstLine="567"/>
        <w:jc w:val="both"/>
        <w:rPr>
          <w:rFonts w:ascii="Times New Roman" w:eastAsia="Times New Roman" w:hAnsi="Times New Roman" w:cs="Times New Roman"/>
          <w:b/>
          <w:sz w:val="24"/>
          <w:szCs w:val="24"/>
        </w:rPr>
      </w:pPr>
    </w:p>
    <w:sectPr w:rsidR="00BB77EA" w:rsidSect="00D920BF">
      <w:headerReference w:type="even" r:id="rId20"/>
      <w:headerReference w:type="default" r:id="rId21"/>
      <w:footerReference w:type="even" r:id="rId22"/>
      <w:footerReference w:type="default" r:id="rId23"/>
      <w:headerReference w:type="first" r:id="rId24"/>
      <w:footerReference w:type="first" r:id="rId25"/>
      <w:pgSz w:w="11906" w:h="16838" w:code="9"/>
      <w:pgMar w:top="1440" w:right="1440" w:bottom="1440" w:left="1440" w:header="0" w:footer="317" w:gutter="0"/>
      <w:pgNumType w:start="78"/>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CDFDA" w14:textId="77777777" w:rsidR="00354FEC" w:rsidRDefault="00354FEC">
      <w:pPr>
        <w:spacing w:after="0" w:line="240" w:lineRule="auto"/>
      </w:pPr>
      <w:r>
        <w:separator/>
      </w:r>
    </w:p>
  </w:endnote>
  <w:endnote w:type="continuationSeparator" w:id="0">
    <w:p w14:paraId="39715AF6" w14:textId="77777777" w:rsidR="00354FEC" w:rsidRDefault="00354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Quintessential">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8C66C" w14:textId="77777777" w:rsidR="004745D0" w:rsidRDefault="004745D0" w:rsidP="004745D0">
    <w:pPr>
      <w:pBdr>
        <w:top w:val="nil"/>
        <w:left w:val="nil"/>
        <w:bottom w:val="nil"/>
        <w:right w:val="nil"/>
        <w:between w:val="nil"/>
      </w:pBdr>
      <w:tabs>
        <w:tab w:val="center" w:pos="4513"/>
        <w:tab w:val="right" w:pos="9026"/>
      </w:tabs>
      <w:spacing w:after="0" w:line="240" w:lineRule="auto"/>
      <w:rPr>
        <w:color w:val="000000"/>
      </w:rPr>
    </w:pPr>
  </w:p>
  <w:p w14:paraId="7ED11C62" w14:textId="77777777" w:rsidR="004745D0" w:rsidRDefault="004745D0" w:rsidP="004745D0">
    <w:pPr>
      <w:pBdr>
        <w:top w:val="nil"/>
        <w:left w:val="nil"/>
        <w:bottom w:val="nil"/>
        <w:right w:val="nil"/>
        <w:between w:val="nil"/>
      </w:pBdr>
      <w:tabs>
        <w:tab w:val="center" w:pos="4513"/>
        <w:tab w:val="right" w:pos="9026"/>
      </w:tabs>
      <w:spacing w:after="0" w:line="240" w:lineRule="auto"/>
      <w:rPr>
        <w:color w:val="000000"/>
      </w:rPr>
    </w:pPr>
  </w:p>
  <w:p w14:paraId="373AE53F" w14:textId="77777777" w:rsidR="004745D0" w:rsidRDefault="004745D0" w:rsidP="004745D0">
    <w:pPr>
      <w:pBdr>
        <w:top w:val="nil"/>
        <w:left w:val="nil"/>
        <w:bottom w:val="nil"/>
        <w:right w:val="nil"/>
        <w:between w:val="nil"/>
      </w:pBdr>
      <w:tabs>
        <w:tab w:val="center" w:pos="4513"/>
        <w:tab w:val="right" w:pos="9026"/>
      </w:tabs>
      <w:spacing w:after="0" w:line="240" w:lineRule="auto"/>
      <w:rPr>
        <w:color w:val="000000"/>
      </w:rPr>
    </w:pPr>
  </w:p>
  <w:p w14:paraId="69796F49" w14:textId="77777777" w:rsidR="005D6029" w:rsidRDefault="005D60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58981" w14:textId="77777777" w:rsidR="00851FF0" w:rsidRDefault="00851FF0" w:rsidP="00851FF0">
    <w:pPr>
      <w:widowControl w:val="0"/>
      <w:tabs>
        <w:tab w:val="center" w:pos="4513"/>
        <w:tab w:val="right" w:pos="9026"/>
      </w:tabs>
      <w:spacing w:after="0" w:line="240" w:lineRule="auto"/>
      <w:rPr>
        <w:rFonts w:ascii="Tahoma" w:eastAsia="Tahoma" w:hAnsi="Tahoma" w:cs="Tahoma"/>
        <w:color w:val="000000"/>
        <w:sz w:val="20"/>
        <w:szCs w:val="20"/>
        <w:lang w:eastAsia="en-ID"/>
      </w:rPr>
    </w:pPr>
    <w:r>
      <w:rPr>
        <w:noProof/>
        <w:lang w:val="en-US"/>
      </w:rPr>
      <mc:AlternateContent>
        <mc:Choice Requires="wps">
          <w:drawing>
            <wp:anchor distT="0" distB="0" distL="114294" distR="114294" simplePos="0" relativeHeight="251655680" behindDoc="0" locked="0" layoutInCell="1" allowOverlap="1" wp14:anchorId="40D8FF3E" wp14:editId="5FC4BE25">
              <wp:simplePos x="0" y="0"/>
              <wp:positionH relativeFrom="column">
                <wp:posOffset>304165</wp:posOffset>
              </wp:positionH>
              <wp:positionV relativeFrom="paragraph">
                <wp:posOffset>-95250</wp:posOffset>
              </wp:positionV>
              <wp:extent cx="0" cy="360045"/>
              <wp:effectExtent l="0" t="0" r="38100" b="2095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2DC43793" id="_x0000_t32" coordsize="21600,21600" o:spt="32" o:oned="t" path="m,l21600,21600e" filled="f">
              <v:path arrowok="t" fillok="f" o:connecttype="none"/>
              <o:lock v:ext="edit" shapetype="t"/>
            </v:shapetype>
            <v:shape id="Straight Arrow Connector 9" o:spid="_x0000_s1026" type="#_x0000_t32" style="position:absolute;margin-left:23.95pt;margin-top:-7.5pt;width:0;height:28.35pt;z-index:251655680;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" strokeweight="1pt">
              <o:lock v:ext="edit" shapetype="f"/>
            </v:shape>
          </w:pict>
        </mc:Fallback>
      </mc:AlternateContent>
    </w:r>
    <w:r>
      <w:rPr>
        <w:rFonts w:ascii="Tahoma" w:eastAsia="Tahoma" w:hAnsi="Tahoma" w:cs="Tahoma"/>
        <w:color w:val="000000"/>
        <w:sz w:val="20"/>
        <w:szCs w:val="20"/>
        <w:lang w:eastAsia="en-ID"/>
      </w:rPr>
      <w:fldChar w:fldCharType="begin"/>
    </w:r>
    <w:r>
      <w:rPr>
        <w:rFonts w:ascii="Tahoma" w:eastAsia="Tahoma" w:hAnsi="Tahoma" w:cs="Tahoma"/>
        <w:color w:val="000000"/>
        <w:sz w:val="20"/>
        <w:szCs w:val="20"/>
        <w:lang w:eastAsia="en-ID"/>
      </w:rPr>
      <w:instrText>PAGE</w:instrText>
    </w:r>
    <w:r>
      <w:rPr>
        <w:rFonts w:ascii="Tahoma" w:eastAsia="Tahoma" w:hAnsi="Tahoma" w:cs="Tahoma"/>
        <w:color w:val="000000"/>
        <w:sz w:val="20"/>
        <w:szCs w:val="20"/>
        <w:lang w:eastAsia="en-ID"/>
      </w:rPr>
      <w:fldChar w:fldCharType="separate"/>
    </w:r>
    <w:r w:rsidR="006453EB">
      <w:rPr>
        <w:rFonts w:ascii="Tahoma" w:eastAsia="Tahoma" w:hAnsi="Tahoma" w:cs="Tahoma"/>
        <w:noProof/>
        <w:color w:val="000000"/>
        <w:sz w:val="20"/>
        <w:szCs w:val="20"/>
        <w:lang w:eastAsia="en-ID"/>
      </w:rPr>
      <w:t>91</w:t>
    </w:r>
    <w:r>
      <w:rPr>
        <w:rFonts w:ascii="Tahoma" w:eastAsia="Tahoma" w:hAnsi="Tahoma" w:cs="Tahoma"/>
        <w:color w:val="000000"/>
        <w:sz w:val="20"/>
        <w:szCs w:val="20"/>
        <w:lang w:eastAsia="en-ID"/>
      </w:rPr>
      <w:fldChar w:fldCharType="end"/>
    </w:r>
    <w:r>
      <w:rPr>
        <w:rFonts w:ascii="Tahoma" w:eastAsia="Tahoma" w:hAnsi="Tahoma" w:cs="Tahoma"/>
        <w:color w:val="000000"/>
        <w:sz w:val="20"/>
        <w:szCs w:val="20"/>
        <w:lang w:eastAsia="en-ID"/>
      </w:rPr>
      <w:t xml:space="preserve">        </w:t>
    </w:r>
    <w:r>
      <w:rPr>
        <w:rFonts w:ascii="Tahoma" w:eastAsia="Tahoma" w:hAnsi="Tahoma" w:cs="Tahoma"/>
        <w:b/>
        <w:color w:val="000000"/>
        <w:sz w:val="20"/>
        <w:szCs w:val="20"/>
        <w:lang w:eastAsia="en-ID"/>
      </w:rPr>
      <w:t xml:space="preserve">Jurnal </w:t>
    </w:r>
    <w:r>
      <w:rPr>
        <w:rFonts w:ascii="Tahoma" w:eastAsia="Tahoma" w:hAnsi="Tahoma" w:cs="Tahoma"/>
        <w:b/>
        <w:color w:val="000000"/>
        <w:sz w:val="20"/>
        <w:szCs w:val="20"/>
        <w:lang w:eastAsia="en-ID"/>
      </w:rPr>
      <w:t xml:space="preserve">Nuansa </w:t>
    </w:r>
    <w:r>
      <w:rPr>
        <w:rFonts w:ascii="Tahoma" w:eastAsia="Tahoma" w:hAnsi="Tahoma" w:cs="Tahoma"/>
        <w:color w:val="000000"/>
        <w:sz w:val="20"/>
        <w:szCs w:val="20"/>
        <w:lang w:eastAsia="en-ID"/>
      </w:rPr>
      <w:t xml:space="preserve">- Volume </w:t>
    </w:r>
    <w:r>
      <w:rPr>
        <w:rFonts w:ascii="Tahoma" w:eastAsia="Tahoma" w:hAnsi="Tahoma" w:cs="Tahoma"/>
        <w:color w:val="000000"/>
        <w:sz w:val="20"/>
        <w:szCs w:val="20"/>
        <w:lang w:val="en-US" w:eastAsia="en-ID"/>
      </w:rPr>
      <w:t>3</w:t>
    </w:r>
    <w:r>
      <w:rPr>
        <w:rFonts w:ascii="Tahoma" w:eastAsia="Tahoma" w:hAnsi="Tahoma" w:cs="Tahoma"/>
        <w:color w:val="000000"/>
        <w:sz w:val="20"/>
        <w:szCs w:val="20"/>
        <w:lang w:eastAsia="en-ID"/>
      </w:rPr>
      <w:t>, No</w:t>
    </w:r>
    <w:proofErr w:type="spellStart"/>
    <w:r>
      <w:rPr>
        <w:rFonts w:ascii="Tahoma" w:eastAsia="Tahoma" w:hAnsi="Tahoma" w:cs="Tahoma"/>
        <w:color w:val="000000"/>
        <w:sz w:val="20"/>
        <w:szCs w:val="20"/>
        <w:lang w:val="en-US" w:eastAsia="en-ID"/>
      </w:rPr>
      <w:t>mor</w:t>
    </w:r>
    <w:proofErr w:type="spellEnd"/>
    <w:r>
      <w:rPr>
        <w:rFonts w:ascii="Tahoma" w:eastAsia="Tahoma" w:hAnsi="Tahoma" w:cs="Tahoma"/>
        <w:color w:val="000000"/>
        <w:sz w:val="20"/>
        <w:szCs w:val="20"/>
        <w:lang w:eastAsia="en-ID"/>
      </w:rPr>
      <w:t xml:space="preserve">. </w:t>
    </w:r>
    <w:r>
      <w:rPr>
        <w:rFonts w:ascii="Tahoma" w:eastAsia="Tahoma" w:hAnsi="Tahoma" w:cs="Tahoma"/>
        <w:color w:val="000000"/>
        <w:sz w:val="20"/>
        <w:szCs w:val="20"/>
        <w:lang w:val="en-US" w:eastAsia="en-ID"/>
      </w:rPr>
      <w:t>1</w:t>
    </w:r>
    <w:r>
      <w:rPr>
        <w:rFonts w:ascii="Tahoma" w:eastAsia="Tahoma" w:hAnsi="Tahoma" w:cs="Tahoma"/>
        <w:color w:val="000000"/>
        <w:sz w:val="20"/>
        <w:szCs w:val="20"/>
        <w:lang w:eastAsia="en-ID"/>
      </w:rPr>
      <w:t xml:space="preserve">, </w:t>
    </w:r>
    <w:r>
      <w:rPr>
        <w:noProof/>
        <w:lang w:val="en-US"/>
      </w:rPr>
      <mc:AlternateContent>
        <mc:Choice Requires="wps">
          <w:drawing>
            <wp:anchor distT="0" distB="0" distL="114295" distR="114295" simplePos="0" relativeHeight="251657728" behindDoc="0" locked="0" layoutInCell="1" allowOverlap="1" wp14:anchorId="19BF7C5E" wp14:editId="6212DD57">
              <wp:simplePos x="0" y="0"/>
              <wp:positionH relativeFrom="column">
                <wp:posOffset>355600</wp:posOffset>
              </wp:positionH>
              <wp:positionV relativeFrom="paragraph">
                <wp:posOffset>152400</wp:posOffset>
              </wp:positionV>
              <wp:extent cx="0" cy="12700"/>
              <wp:effectExtent l="0" t="0" r="38100" b="254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396977DB" id="Straight Arrow Connector 12" o:spid="_x0000_s1026" type="#_x0000_t32" style="position:absolute;margin-left:28pt;margin-top:12pt;width:0;height:1pt;z-index:25165772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" strokecolor="windowText">
              <v:stroke startarrowwidth="narrow" startarrowlength="short" endarrowwidth="narrow" endarrowlength="short" joinstyle="miter"/>
              <o:lock v:ext="edit" shapetype="f"/>
            </v:shape>
          </w:pict>
        </mc:Fallback>
      </mc:AlternateContent>
    </w:r>
    <w:r>
      <w:rPr>
        <w:noProof/>
        <w:lang w:val="en-US"/>
      </w:rPr>
      <w:t>Tahun</w:t>
    </w:r>
    <w:r>
      <w:rPr>
        <w:rFonts w:ascii="Tahoma" w:eastAsia="Times New Roman" w:hAnsi="Tahoma" w:cs="Tahoma"/>
        <w:noProof/>
        <w:color w:val="000000"/>
        <w:sz w:val="20"/>
        <w:szCs w:val="20"/>
        <w:lang w:eastAsia="en-ID"/>
      </w:rPr>
      <w:t xml:space="preserve"> </w:t>
    </w:r>
    <w:r>
      <w:rPr>
        <w:rFonts w:ascii="Tahoma" w:eastAsia="Tahoma" w:hAnsi="Tahoma" w:cs="Tahoma"/>
        <w:color w:val="000000"/>
        <w:sz w:val="20"/>
        <w:szCs w:val="20"/>
        <w:lang w:eastAsia="en-ID"/>
      </w:rPr>
      <w:t>202</w:t>
    </w:r>
    <w:r>
      <w:rPr>
        <w:rFonts w:ascii="Tahoma" w:eastAsia="Tahoma" w:hAnsi="Tahoma" w:cs="Tahoma"/>
        <w:color w:val="000000"/>
        <w:sz w:val="20"/>
        <w:szCs w:val="20"/>
        <w:lang w:val="en-US" w:eastAsia="en-ID"/>
      </w:rPr>
      <w:t>5</w:t>
    </w:r>
    <w:r w:rsidRPr="00391AC8">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AC972" w14:textId="77777777" w:rsidR="00DA4D81" w:rsidRPr="00951A78" w:rsidRDefault="00DA4D81" w:rsidP="00DA4D81">
    <w:pPr>
      <w:pBdr>
        <w:top w:val="single" w:sz="4" w:space="0" w:color="000000"/>
      </w:pBdr>
      <w:spacing w:after="0" w:line="240" w:lineRule="auto"/>
      <w:rPr>
        <w:rFonts w:eastAsia="Arial" w:cstheme="minorHAnsi"/>
        <w:i/>
        <w:color w:val="000000"/>
        <w:sz w:val="20"/>
        <w:szCs w:val="20"/>
      </w:rPr>
    </w:pPr>
    <w:r w:rsidRPr="00951A78">
      <w:rPr>
        <w:rFonts w:eastAsia="Arial" w:cstheme="minorHAnsi"/>
        <w:i/>
        <w:color w:val="000000"/>
        <w:sz w:val="20"/>
        <w:szCs w:val="20"/>
      </w:rPr>
      <w:t xml:space="preserve">Received </w:t>
    </w:r>
    <w:proofErr w:type="spellStart"/>
    <w:r w:rsidRPr="00951A78">
      <w:rPr>
        <w:rFonts w:eastAsia="Arial" w:cstheme="minorHAnsi"/>
        <w:i/>
        <w:color w:val="000000"/>
        <w:sz w:val="20"/>
        <w:szCs w:val="20"/>
        <w:lang w:val="en-US"/>
      </w:rPr>
      <w:t>Noveber</w:t>
    </w:r>
    <w:proofErr w:type="spellEnd"/>
    <w:r w:rsidRPr="00951A78">
      <w:rPr>
        <w:rFonts w:eastAsia="Arial" w:cstheme="minorHAnsi"/>
        <w:i/>
        <w:color w:val="000000"/>
        <w:sz w:val="20"/>
        <w:szCs w:val="20"/>
      </w:rPr>
      <w:t xml:space="preserve"> </w:t>
    </w:r>
    <w:r w:rsidRPr="00951A78">
      <w:rPr>
        <w:rFonts w:eastAsia="Arial" w:cstheme="minorHAnsi"/>
        <w:i/>
        <w:color w:val="000000"/>
        <w:sz w:val="20"/>
        <w:szCs w:val="20"/>
        <w:lang w:val="en-US"/>
      </w:rPr>
      <w:t>1</w:t>
    </w:r>
    <w:r w:rsidRPr="00951A78">
      <w:rPr>
        <w:rFonts w:eastAsia="Arial" w:cstheme="minorHAnsi"/>
        <w:i/>
        <w:color w:val="000000"/>
        <w:sz w:val="20"/>
        <w:szCs w:val="20"/>
      </w:rPr>
      <w:t xml:space="preserve">1, 2024; Revised </w:t>
    </w:r>
    <w:proofErr w:type="spellStart"/>
    <w:r w:rsidRPr="00951A78">
      <w:rPr>
        <w:rFonts w:eastAsia="Arial" w:cstheme="minorHAnsi"/>
        <w:i/>
        <w:color w:val="000000"/>
        <w:sz w:val="20"/>
        <w:szCs w:val="20"/>
        <w:lang w:val="en-US"/>
      </w:rPr>
      <w:t>Desember</w:t>
    </w:r>
    <w:proofErr w:type="spellEnd"/>
    <w:r w:rsidRPr="00951A78">
      <w:rPr>
        <w:rFonts w:eastAsia="Arial" w:cstheme="minorHAnsi"/>
        <w:i/>
        <w:color w:val="000000"/>
        <w:sz w:val="20"/>
        <w:szCs w:val="20"/>
        <w:lang w:val="en-US"/>
      </w:rPr>
      <w:t xml:space="preserve"> 14</w:t>
    </w:r>
    <w:r w:rsidRPr="00951A78">
      <w:rPr>
        <w:rFonts w:eastAsia="Arial" w:cstheme="minorHAnsi"/>
        <w:i/>
        <w:color w:val="000000"/>
        <w:sz w:val="20"/>
        <w:szCs w:val="20"/>
      </w:rPr>
      <w:t>,</w:t>
    </w:r>
    <w:r w:rsidRPr="00951A78">
      <w:rPr>
        <w:rFonts w:eastAsia="Arial" w:cstheme="minorHAnsi"/>
        <w:i/>
        <w:color w:val="000000"/>
        <w:sz w:val="20"/>
        <w:szCs w:val="20"/>
        <w:lang w:val="en-GB"/>
      </w:rPr>
      <w:t xml:space="preserve"> </w:t>
    </w:r>
    <w:r w:rsidRPr="00951A78">
      <w:rPr>
        <w:rFonts w:eastAsia="Arial" w:cstheme="minorHAnsi"/>
        <w:i/>
        <w:color w:val="000000"/>
        <w:sz w:val="20"/>
        <w:szCs w:val="20"/>
      </w:rPr>
      <w:t xml:space="preserve">2024; Accepted </w:t>
    </w:r>
    <w:proofErr w:type="spellStart"/>
    <w:r w:rsidRPr="00951A78">
      <w:rPr>
        <w:rFonts w:eastAsia="Arial" w:cstheme="minorHAnsi"/>
        <w:i/>
        <w:color w:val="000000"/>
        <w:sz w:val="20"/>
        <w:szCs w:val="20"/>
        <w:lang w:val="en-US"/>
      </w:rPr>
      <w:t>Januari</w:t>
    </w:r>
    <w:proofErr w:type="spellEnd"/>
    <w:r w:rsidRPr="00951A78">
      <w:rPr>
        <w:rFonts w:eastAsia="Arial" w:cstheme="minorHAnsi"/>
        <w:i/>
        <w:color w:val="000000"/>
        <w:sz w:val="20"/>
        <w:szCs w:val="20"/>
      </w:rPr>
      <w:t xml:space="preserve"> 0</w:t>
    </w:r>
    <w:r w:rsidRPr="00951A78">
      <w:rPr>
        <w:rFonts w:eastAsia="Arial" w:cstheme="minorHAnsi"/>
        <w:i/>
        <w:color w:val="000000"/>
        <w:sz w:val="20"/>
        <w:szCs w:val="20"/>
        <w:lang w:val="en-US"/>
      </w:rPr>
      <w:t>9</w:t>
    </w:r>
    <w:r w:rsidRPr="00951A78">
      <w:rPr>
        <w:rFonts w:eastAsia="Arial" w:cstheme="minorHAnsi"/>
        <w:i/>
        <w:color w:val="000000"/>
        <w:sz w:val="20"/>
        <w:szCs w:val="20"/>
      </w:rPr>
      <w:t xml:space="preserve">, 2024; </w:t>
    </w:r>
    <w:r w:rsidRPr="00951A78">
      <w:rPr>
        <w:rFonts w:eastAsia="Arial" w:cstheme="minorHAnsi"/>
        <w:i/>
        <w:color w:val="000000"/>
        <w:sz w:val="20"/>
        <w:szCs w:val="20"/>
        <w:lang w:val="en-US"/>
      </w:rPr>
      <w:t>Online Available</w:t>
    </w:r>
    <w:r w:rsidRPr="00951A78">
      <w:rPr>
        <w:rFonts w:eastAsia="Arial" w:cstheme="minorHAnsi"/>
        <w:i/>
        <w:color w:val="000000"/>
        <w:sz w:val="20"/>
        <w:szCs w:val="20"/>
      </w:rPr>
      <w:t xml:space="preserve">: </w:t>
    </w:r>
    <w:proofErr w:type="spellStart"/>
    <w:r w:rsidRPr="00951A78">
      <w:rPr>
        <w:rFonts w:eastAsia="Arial" w:cstheme="minorHAnsi"/>
        <w:i/>
        <w:color w:val="000000"/>
        <w:sz w:val="20"/>
        <w:szCs w:val="20"/>
        <w:lang w:val="en-US"/>
      </w:rPr>
      <w:t>Januari</w:t>
    </w:r>
    <w:proofErr w:type="spellEnd"/>
    <w:r w:rsidRPr="00951A78">
      <w:rPr>
        <w:rFonts w:eastAsia="Arial" w:cstheme="minorHAnsi"/>
        <w:i/>
        <w:color w:val="000000"/>
        <w:sz w:val="20"/>
        <w:szCs w:val="20"/>
      </w:rPr>
      <w:t xml:space="preserve"> </w:t>
    </w:r>
    <w:r w:rsidRPr="00951A78">
      <w:rPr>
        <w:rFonts w:eastAsia="Arial" w:cstheme="minorHAnsi"/>
        <w:i/>
        <w:color w:val="000000"/>
        <w:sz w:val="20"/>
        <w:szCs w:val="20"/>
        <w:lang w:val="en-US"/>
      </w:rPr>
      <w:t>11</w:t>
    </w:r>
    <w:r w:rsidRPr="00951A78">
      <w:rPr>
        <w:rFonts w:eastAsia="Arial" w:cstheme="minorHAnsi"/>
        <w:i/>
        <w:color w:val="000000"/>
        <w:sz w:val="20"/>
        <w:szCs w:val="20"/>
      </w:rPr>
      <w:t>,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46B78" w14:textId="77777777" w:rsidR="00354FEC" w:rsidRDefault="00354FEC">
      <w:pPr>
        <w:spacing w:after="0" w:line="240" w:lineRule="auto"/>
      </w:pPr>
      <w:r>
        <w:separator/>
      </w:r>
    </w:p>
  </w:footnote>
  <w:footnote w:type="continuationSeparator" w:id="0">
    <w:p w14:paraId="05BC141F" w14:textId="77777777" w:rsidR="00354FEC" w:rsidRDefault="00354F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0C119" w14:textId="77777777"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4D2CBF96" w14:textId="77777777"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58CDFB11" w14:textId="41DDE868" w:rsidR="00BB77EA" w:rsidRDefault="00851FF0">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r w:rsidRPr="00F22FFA">
      <w:rPr>
        <w:rFonts w:ascii="Cambria" w:hAnsi="Cambria" w:cs="Times New Roman"/>
        <w:noProof/>
        <w:color w:val="000000"/>
        <w:lang w:eastAsia="id-ID"/>
      </w:rPr>
      <w:t>e-ISSN: 3021-8691; p-ISSN: 3024-8388</w:t>
    </w:r>
    <w:r w:rsidRPr="00F22FFA">
      <w:rPr>
        <w:rFonts w:ascii="Cambria" w:eastAsia="Cambria" w:hAnsi="Cambria" w:cs="Times New Roman"/>
        <w:color w:val="000000"/>
        <w:lang w:eastAsia="id-ID"/>
      </w:rPr>
      <w:t xml:space="preserve">; Hal </w:t>
    </w:r>
    <w:r>
      <w:rPr>
        <w:rFonts w:ascii="Cambria" w:eastAsia="Cambria" w:hAnsi="Cambria" w:cs="Times New Roman"/>
        <w:color w:val="000000"/>
        <w:lang w:val="en-US" w:eastAsia="id-ID"/>
      </w:rPr>
      <w:t>78-92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5B101" w14:textId="77777777" w:rsidR="00851FF0" w:rsidRDefault="00851FF0">
    <w:pPr>
      <w:pStyle w:val="Header"/>
    </w:pPr>
  </w:p>
  <w:p w14:paraId="5F4F13B9" w14:textId="77777777" w:rsidR="00851FF0" w:rsidRDefault="00851FF0" w:rsidP="00851FF0">
    <w:pPr>
      <w:pStyle w:val="Header"/>
      <w:jc w:val="right"/>
      <w:rPr>
        <w:rFonts w:ascii="Arial" w:hAnsi="Arial" w:cs="Arial"/>
        <w:i/>
        <w:sz w:val="18"/>
      </w:rPr>
    </w:pPr>
  </w:p>
  <w:p w14:paraId="08FDFCA2" w14:textId="3449636E" w:rsidR="00851FF0" w:rsidRPr="00851FF0" w:rsidRDefault="00851FF0" w:rsidP="00851FF0">
    <w:pPr>
      <w:pStyle w:val="Header"/>
      <w:jc w:val="right"/>
      <w:rPr>
        <w:rFonts w:ascii="Arial" w:hAnsi="Arial" w:cs="Arial"/>
        <w:i/>
        <w:sz w:val="18"/>
      </w:rPr>
    </w:pPr>
    <w:r w:rsidRPr="00851FF0">
      <w:rPr>
        <w:rFonts w:ascii="Arial" w:hAnsi="Arial" w:cs="Arial"/>
        <w:i/>
        <w:sz w:val="18"/>
      </w:rPr>
      <w:t>Pengaruh Return On Equity dan Dividend Payout Ratio Terhadap Return Saham yang Tercatat pada Indeks Saham Syariah Indonesia (ISSI) Periode 2019-2023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4926F" w14:textId="77777777" w:rsidR="00DA4D81" w:rsidRPr="00F22FFA" w:rsidRDefault="00DA4D81" w:rsidP="00DA4D81">
    <w:pPr>
      <w:widowControl w:val="0"/>
      <w:tabs>
        <w:tab w:val="center" w:pos="4680"/>
        <w:tab w:val="right" w:pos="9360"/>
      </w:tabs>
      <w:spacing w:after="0" w:line="240" w:lineRule="auto"/>
      <w:jc w:val="right"/>
      <w:rPr>
        <w:rFonts w:ascii="Cambria" w:eastAsia="Quintessential" w:hAnsi="Cambria" w:cs="Quintessential"/>
        <w:b/>
        <w:color w:val="000000"/>
        <w:lang w:eastAsia="id-ID"/>
      </w:rPr>
    </w:pPr>
    <w:r w:rsidRPr="00F22FFA">
      <w:rPr>
        <w:rFonts w:ascii="Cambria" w:eastAsia="Quintessential" w:hAnsi="Cambria" w:cs="Quintessential"/>
        <w:b/>
        <w:color w:val="000000"/>
        <w:lang w:eastAsia="id-ID"/>
      </w:rPr>
      <w:tab/>
    </w:r>
  </w:p>
  <w:p w14:paraId="5E8263FF" w14:textId="77777777" w:rsidR="00DA4D81" w:rsidRPr="00F22FFA" w:rsidRDefault="00DA4D81" w:rsidP="00DA4D81">
    <w:pPr>
      <w:widowControl w:val="0"/>
      <w:tabs>
        <w:tab w:val="center" w:pos="4680"/>
        <w:tab w:val="right" w:pos="9360"/>
      </w:tabs>
      <w:spacing w:after="0" w:line="240" w:lineRule="auto"/>
      <w:jc w:val="right"/>
      <w:rPr>
        <w:rFonts w:ascii="Cambria" w:eastAsia="Cambria" w:hAnsi="Cambria" w:cs="Times New Roman"/>
        <w:b/>
        <w:color w:val="000000"/>
        <w:lang w:eastAsia="id-ID"/>
      </w:rPr>
    </w:pPr>
    <w:r w:rsidRPr="00F22FFA">
      <w:rPr>
        <w:rFonts w:ascii="Cambria" w:eastAsia="Cambria" w:hAnsi="Cambria" w:cs="Times New Roman"/>
        <w:b/>
        <w:color w:val="000000"/>
        <w:lang w:eastAsia="id-ID"/>
      </w:rPr>
      <w:t>Jurnal Nuansa: Publikasi Ilmu Manajemen dan Ekonomi Syariah</w:t>
    </w:r>
  </w:p>
  <w:p w14:paraId="4B4305E7" w14:textId="77777777" w:rsidR="00DA4D81" w:rsidRPr="00F22FFA" w:rsidRDefault="00DA4D81" w:rsidP="00DA4D81">
    <w:pPr>
      <w:widowControl w:val="0"/>
      <w:tabs>
        <w:tab w:val="center" w:pos="4680"/>
        <w:tab w:val="right" w:pos="9360"/>
      </w:tabs>
      <w:spacing w:after="0" w:line="240" w:lineRule="auto"/>
      <w:jc w:val="right"/>
      <w:rPr>
        <w:rFonts w:ascii="Cambria" w:eastAsia="Cambria" w:hAnsi="Cambria" w:cs="Times New Roman"/>
        <w:b/>
        <w:color w:val="000000"/>
        <w:lang w:eastAsia="id-ID"/>
      </w:rPr>
    </w:pPr>
    <w:r w:rsidRPr="00F22FFA">
      <w:rPr>
        <w:rFonts w:ascii="Cambria" w:eastAsia="Cambria" w:hAnsi="Cambria" w:cs="Times New Roman"/>
        <w:b/>
        <w:color w:val="000000"/>
        <w:lang w:eastAsia="id-ID"/>
      </w:rPr>
      <w:t>Vol</w:t>
    </w:r>
    <w:r>
      <w:rPr>
        <w:rFonts w:ascii="Cambria" w:eastAsia="Cambria" w:hAnsi="Cambria" w:cs="Times New Roman"/>
        <w:b/>
        <w:color w:val="000000"/>
        <w:lang w:eastAsia="id-ID"/>
      </w:rPr>
      <w:t>ume. 3</w:t>
    </w:r>
    <w:r w:rsidRPr="00F22FFA">
      <w:rPr>
        <w:rFonts w:ascii="Cambria" w:eastAsia="Cambria" w:hAnsi="Cambria" w:cs="Times New Roman"/>
        <w:b/>
        <w:color w:val="000000"/>
        <w:lang w:eastAsia="id-ID"/>
      </w:rPr>
      <w:t>, No</w:t>
    </w:r>
    <w:r>
      <w:rPr>
        <w:rFonts w:ascii="Cambria" w:eastAsia="Cambria" w:hAnsi="Cambria" w:cs="Times New Roman"/>
        <w:b/>
        <w:color w:val="000000"/>
        <w:lang w:eastAsia="id-ID"/>
      </w:rPr>
      <w:t>mor. 1</w:t>
    </w:r>
    <w:r w:rsidRPr="00F22FFA">
      <w:rPr>
        <w:rFonts w:ascii="Cambria" w:eastAsia="Cambria" w:hAnsi="Cambria" w:cs="Times New Roman"/>
        <w:b/>
        <w:color w:val="000000"/>
        <w:lang w:eastAsia="id-ID"/>
      </w:rPr>
      <w:t xml:space="preserve"> </w:t>
    </w:r>
    <w:r>
      <w:rPr>
        <w:rFonts w:ascii="Cambria" w:eastAsia="Cambria" w:hAnsi="Cambria" w:cs="Times New Roman"/>
        <w:b/>
        <w:color w:val="000000"/>
        <w:lang w:eastAsia="id-ID"/>
      </w:rPr>
      <w:t>Tahun 2025</w:t>
    </w:r>
  </w:p>
  <w:p w14:paraId="65465EB6" w14:textId="7D0FE5FA" w:rsidR="00DA4D81" w:rsidRPr="00851FF0" w:rsidRDefault="00DA4D81" w:rsidP="00DA4D81">
    <w:pPr>
      <w:widowControl w:val="0"/>
      <w:tabs>
        <w:tab w:val="center" w:pos="4680"/>
        <w:tab w:val="right" w:pos="9360"/>
      </w:tabs>
      <w:spacing w:after="0" w:line="240" w:lineRule="auto"/>
      <w:jc w:val="right"/>
      <w:rPr>
        <w:rFonts w:ascii="Cambria" w:hAnsi="Cambria" w:cs="Times New Roman"/>
        <w:color w:val="000000"/>
        <w:lang w:val="en-US" w:eastAsia="id-ID"/>
      </w:rPr>
    </w:pPr>
    <w:r w:rsidRPr="00F22FFA">
      <w:rPr>
        <w:rFonts w:ascii="Cambria" w:hAnsi="Cambria"/>
        <w:noProof/>
        <w:lang w:val="en-US"/>
      </w:rPr>
      <w:drawing>
        <wp:anchor distT="0" distB="0" distL="114300" distR="114300" simplePos="0" relativeHeight="251656192" behindDoc="0" locked="0" layoutInCell="1" allowOverlap="1" wp14:anchorId="55524232" wp14:editId="4FC25C31">
          <wp:simplePos x="0" y="0"/>
          <wp:positionH relativeFrom="column">
            <wp:posOffset>849630</wp:posOffset>
          </wp:positionH>
          <wp:positionV relativeFrom="paragraph">
            <wp:posOffset>157480</wp:posOffset>
          </wp:positionV>
          <wp:extent cx="838200" cy="2952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margin">
            <wp14:pctHeight>0</wp14:pctHeight>
          </wp14:sizeRelV>
        </wp:anchor>
      </w:drawing>
    </w:r>
    <w:r w:rsidRPr="00F22FFA">
      <w:rPr>
        <w:rFonts w:ascii="Cambria" w:hAnsi="Cambria"/>
        <w:noProof/>
        <w:lang w:val="en-US"/>
      </w:rPr>
      <w:drawing>
        <wp:anchor distT="0" distB="0" distL="114300" distR="114300" simplePos="0" relativeHeight="251658240" behindDoc="0" locked="0" layoutInCell="1" allowOverlap="1" wp14:anchorId="6E57B072" wp14:editId="3518EDCA">
          <wp:simplePos x="0" y="0"/>
          <wp:positionH relativeFrom="margin">
            <wp:posOffset>-34290</wp:posOffset>
          </wp:positionH>
          <wp:positionV relativeFrom="paragraph">
            <wp:posOffset>132715</wp:posOffset>
          </wp:positionV>
          <wp:extent cx="809625" cy="32385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pic:spPr>
              </pic:pic>
            </a:graphicData>
          </a:graphic>
          <wp14:sizeRelH relativeFrom="page">
            <wp14:pctWidth>0</wp14:pctWidth>
          </wp14:sizeRelH>
          <wp14:sizeRelV relativeFrom="page">
            <wp14:pctHeight>0</wp14:pctHeight>
          </wp14:sizeRelV>
        </wp:anchor>
      </w:drawing>
    </w:r>
    <w:r w:rsidRPr="00F22FFA">
      <w:rPr>
        <w:rFonts w:ascii="Cambria" w:hAnsi="Cambria" w:cs="Times New Roman"/>
        <w:color w:val="000000"/>
        <w:lang w:eastAsia="id-ID"/>
      </w:rPr>
      <w:t xml:space="preserve"> </w:t>
    </w:r>
    <w:r w:rsidRPr="00F22FFA">
      <w:rPr>
        <w:rFonts w:ascii="Cambria" w:hAnsi="Cambria" w:cs="Times New Roman"/>
        <w:noProof/>
        <w:color w:val="000000"/>
        <w:lang w:eastAsia="id-ID"/>
      </w:rPr>
      <w:t>e-ISSN: 3021-8691; p-ISSN: 3024-8388</w:t>
    </w:r>
    <w:r w:rsidRPr="00F22FFA">
      <w:rPr>
        <w:rFonts w:ascii="Cambria" w:eastAsia="Cambria" w:hAnsi="Cambria" w:cs="Times New Roman"/>
        <w:color w:val="000000"/>
        <w:lang w:eastAsia="id-ID"/>
      </w:rPr>
      <w:t xml:space="preserve">; Hal </w:t>
    </w:r>
    <w:r w:rsidR="00851FF0">
      <w:rPr>
        <w:rFonts w:ascii="Cambria" w:eastAsia="Cambria" w:hAnsi="Cambria" w:cs="Times New Roman"/>
        <w:color w:val="000000"/>
        <w:lang w:val="en-US" w:eastAsia="id-ID"/>
      </w:rPr>
      <w:t>78-92</w:t>
    </w:r>
  </w:p>
  <w:p w14:paraId="57AC4641" w14:textId="3E0364FF" w:rsidR="00DA4D81" w:rsidRPr="00F22FFA" w:rsidRDefault="00DA4D81" w:rsidP="00DA4D81">
    <w:pPr>
      <w:widowControl w:val="0"/>
      <w:spacing w:after="0" w:line="240" w:lineRule="auto"/>
      <w:jc w:val="right"/>
      <w:rPr>
        <w:rFonts w:ascii="Cambria" w:hAnsi="Cambria" w:cs="Times New Roman"/>
        <w:color w:val="000000"/>
        <w:lang w:eastAsia="id-ID"/>
      </w:rPr>
    </w:pPr>
    <w:r w:rsidRPr="00F22FFA">
      <w:rPr>
        <w:rFonts w:ascii="Cambria" w:hAnsi="Cambria" w:cs="Times New Roman"/>
        <w:color w:val="000000"/>
        <w:highlight w:val="white"/>
        <w:lang w:eastAsia="id-ID"/>
      </w:rPr>
      <w:t xml:space="preserve">DOI: </w:t>
    </w:r>
    <w:r w:rsidR="00354FEC">
      <w:rPr>
        <w:rStyle w:val="Hyperlink"/>
        <w:rFonts w:ascii="Cambria" w:hAnsi="Cambria" w:cs="Times New Roman"/>
        <w:highlight w:val="white"/>
        <w:lang w:eastAsia="id-ID"/>
      </w:rPr>
      <w:fldChar w:fldCharType="begin"/>
    </w:r>
    <w:r w:rsidR="00354FEC">
      <w:rPr>
        <w:rStyle w:val="Hyperlink"/>
        <w:rFonts w:ascii="Cambria" w:hAnsi="Cambria" w:cs="Times New Roman"/>
        <w:highlight w:val="white"/>
        <w:lang w:eastAsia="id-ID"/>
      </w:rPr>
      <w:instrText xml:space="preserve"> HYPERLINK "https://doi.org/10.61132/nuansa.v3i1.1542%20%20%20%20" </w:instrText>
    </w:r>
    <w:r w:rsidR="00354FEC">
      <w:rPr>
        <w:rStyle w:val="Hyperlink"/>
        <w:rFonts w:ascii="Cambria" w:hAnsi="Cambria" w:cs="Times New Roman"/>
        <w:highlight w:val="white"/>
        <w:lang w:eastAsia="id-ID"/>
      </w:rPr>
      <w:fldChar w:fldCharType="separate"/>
    </w:r>
    <w:r w:rsidR="00851FF0" w:rsidRPr="00352936">
      <w:rPr>
        <w:rStyle w:val="Hyperlink"/>
        <w:rFonts w:ascii="Cambria" w:hAnsi="Cambria" w:cs="Times New Roman"/>
        <w:highlight w:val="white"/>
        <w:lang w:eastAsia="id-ID"/>
      </w:rPr>
      <w:t>https://doi.org/10.61132/nuansa.v3i1.</w:t>
    </w:r>
    <w:r w:rsidR="00851FF0" w:rsidRPr="00352936">
      <w:rPr>
        <w:rStyle w:val="Hyperlink"/>
        <w:rFonts w:ascii="Cambria" w:hAnsi="Cambria"/>
      </w:rPr>
      <w:t>154</w:t>
    </w:r>
    <w:r w:rsidR="00851FF0" w:rsidRPr="00352936">
      <w:rPr>
        <w:rStyle w:val="Hyperlink"/>
        <w:rFonts w:ascii="Cambria" w:hAnsi="Cambria"/>
        <w:lang w:val="en-US"/>
      </w:rPr>
      <w:t xml:space="preserve">2  </w:t>
    </w:r>
    <w:r w:rsidR="00851FF0" w:rsidRPr="00352936">
      <w:rPr>
        <w:rStyle w:val="Hyperlink"/>
        <w:rFonts w:ascii="Cambria" w:hAnsi="Cambria"/>
      </w:rPr>
      <w:t xml:space="preserve">  </w:t>
    </w:r>
    <w:r w:rsidR="00354FEC">
      <w:rPr>
        <w:rStyle w:val="Hyperlink"/>
        <w:rFonts w:ascii="Cambria" w:hAnsi="Cambria"/>
      </w:rPr>
      <w:fldChar w:fldCharType="end"/>
    </w:r>
    <w:r w:rsidRPr="00F22FFA">
      <w:rPr>
        <w:rFonts w:ascii="Cambria" w:hAnsi="Cambria" w:cs="Times New Roman"/>
        <w:color w:val="000000"/>
        <w:lang w:eastAsia="id-ID"/>
      </w:rPr>
      <w:t xml:space="preserve">  </w:t>
    </w:r>
  </w:p>
  <w:p w14:paraId="0710192A" w14:textId="77777777" w:rsidR="00DA4D81" w:rsidRPr="00951A78" w:rsidRDefault="00DA4D81" w:rsidP="00DA4D81">
    <w:pPr>
      <w:widowControl w:val="0"/>
      <w:tabs>
        <w:tab w:val="center" w:pos="4680"/>
        <w:tab w:val="right" w:pos="9360"/>
      </w:tabs>
      <w:spacing w:after="0" w:line="240" w:lineRule="auto"/>
      <w:jc w:val="right"/>
      <w:rPr>
        <w:rStyle w:val="Hyperlink"/>
        <w:rFonts w:ascii="Cambria" w:hAnsi="Cambria" w:cstheme="minorHAnsi"/>
        <w:sz w:val="20"/>
        <w:szCs w:val="20"/>
      </w:rPr>
    </w:pPr>
    <w:r w:rsidRPr="00681F2A">
      <w:rPr>
        <w:rFonts w:ascii="Cambria" w:hAnsi="Cambria"/>
        <w:noProof/>
        <w:sz w:val="20"/>
        <w:szCs w:val="20"/>
        <w:lang w:val="en-US"/>
      </w:rPr>
      <mc:AlternateContent>
        <mc:Choice Requires="wps">
          <w:drawing>
            <wp:anchor distT="4294967292" distB="4294967292" distL="114300" distR="114300" simplePos="0" relativeHeight="251660288" behindDoc="0" locked="0" layoutInCell="1" allowOverlap="1" wp14:anchorId="18673946" wp14:editId="4B0CF291">
              <wp:simplePos x="0" y="0"/>
              <wp:positionH relativeFrom="margin">
                <wp:posOffset>-95250</wp:posOffset>
              </wp:positionH>
              <wp:positionV relativeFrom="paragraph">
                <wp:posOffset>180340</wp:posOffset>
              </wp:positionV>
              <wp:extent cx="583184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83184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4843EB" id="Straight Connector 6" o:spid="_x0000_s1026" style="position:absolute;flip:x;z-index:25166028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margin;mso-height-relative:margin" from="-7.5pt,14.2pt" to="451.7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" strokecolor="windowText" strokeweight="1.5pt">
              <v:stroke joinstyle="miter"/>
              <o:lock v:ext="edit" shapetype="f"/>
              <w10:wrap anchorx="margin"/>
            </v:line>
          </w:pict>
        </mc:Fallback>
      </mc:AlternateContent>
    </w:r>
    <w:r w:rsidRPr="00681F2A">
      <w:rPr>
        <w:rFonts w:ascii="Cambria" w:hAnsi="Cambria" w:cstheme="minorHAnsi"/>
        <w:i/>
        <w:iCs/>
        <w:color w:val="000000"/>
        <w:sz w:val="20"/>
        <w:szCs w:val="20"/>
        <w:lang w:eastAsia="id-ID"/>
      </w:rPr>
      <w:t>Available online at</w:t>
    </w:r>
    <w:r w:rsidRPr="00681F2A">
      <w:rPr>
        <w:rFonts w:ascii="Cambria" w:hAnsi="Cambria" w:cstheme="minorHAnsi"/>
        <w:color w:val="000000"/>
        <w:sz w:val="20"/>
        <w:szCs w:val="20"/>
        <w:lang w:eastAsia="id-ID"/>
      </w:rPr>
      <w:t xml:space="preserve"> :</w:t>
    </w:r>
    <w:r w:rsidRPr="00681F2A">
      <w:rPr>
        <w:rFonts w:ascii="Cambria" w:hAnsi="Cambria" w:cstheme="minorHAnsi"/>
        <w:color w:val="0563C1"/>
        <w:sz w:val="20"/>
        <w:szCs w:val="20"/>
        <w:u w:val="single"/>
        <w:lang w:eastAsia="id-ID"/>
      </w:rPr>
      <w:t xml:space="preserve"> </w:t>
    </w:r>
    <w:r>
      <w:rPr>
        <w:rFonts w:ascii="Cambria" w:hAnsi="Cambria" w:cstheme="minorHAnsi"/>
        <w:sz w:val="20"/>
        <w:szCs w:val="20"/>
        <w:lang w:eastAsia="id-ID"/>
      </w:rPr>
      <w:fldChar w:fldCharType="begin"/>
    </w:r>
    <w:r>
      <w:rPr>
        <w:rFonts w:ascii="Cambria" w:hAnsi="Cambria" w:cstheme="minorHAnsi"/>
        <w:sz w:val="20"/>
        <w:szCs w:val="20"/>
        <w:lang w:eastAsia="id-ID"/>
      </w:rPr>
      <w:instrText>HYPERLINK "https://journal.arimbi.or.id/index.php/Nuansa"</w:instrText>
    </w:r>
    <w:r>
      <w:rPr>
        <w:rFonts w:ascii="Cambria" w:hAnsi="Cambria" w:cstheme="minorHAnsi"/>
        <w:sz w:val="20"/>
        <w:szCs w:val="20"/>
        <w:lang w:eastAsia="id-ID"/>
      </w:rPr>
      <w:fldChar w:fldCharType="separate"/>
    </w:r>
    <w:r w:rsidRPr="00951A78">
      <w:rPr>
        <w:rStyle w:val="Hyperlink"/>
        <w:rFonts w:ascii="Cambria" w:hAnsi="Cambria" w:cstheme="minorHAnsi"/>
        <w:sz w:val="20"/>
        <w:szCs w:val="20"/>
        <w:lang w:eastAsia="id-ID"/>
      </w:rPr>
      <w:t xml:space="preserve">https://journal.arimbi.or.id/index.php/Nuansa </w:t>
    </w:r>
  </w:p>
  <w:p w14:paraId="0E3E6254" w14:textId="4AC29119" w:rsidR="00DA4D81" w:rsidRDefault="00DA4D81">
    <w:pPr>
      <w:pStyle w:val="Header"/>
    </w:pPr>
    <w:r>
      <w:rPr>
        <w:rFonts w:ascii="Cambria" w:hAnsi="Cambria" w:cstheme="minorHAnsi"/>
        <w:sz w:val="20"/>
        <w:szCs w:val="20"/>
        <w:lang w:eastAsia="id-ID"/>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 w15:restartNumberingAfterBreak="0">
    <w:nsid w:val="15DB36B3"/>
    <w:multiLevelType w:val="hybridMultilevel"/>
    <w:tmpl w:val="609CB8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34EAA"/>
    <w:multiLevelType w:val="hybridMultilevel"/>
    <w:tmpl w:val="098A5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820D9"/>
    <w:multiLevelType w:val="hybridMultilevel"/>
    <w:tmpl w:val="41966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5" w15:restartNumberingAfterBreak="0">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5CA06E6"/>
    <w:multiLevelType w:val="hybridMultilevel"/>
    <w:tmpl w:val="800E14D2"/>
    <w:lvl w:ilvl="0" w:tplc="2006CB0A">
      <w:start w:val="1"/>
      <w:numFmt w:val="decimal"/>
      <w:lvlText w:val="4.7.%1"/>
      <w:lvlJc w:val="left"/>
      <w:pPr>
        <w:ind w:left="720" w:hanging="360"/>
      </w:pPr>
      <w:rPr>
        <w:rFonts w:hint="default"/>
        <w:b/>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4AC7574"/>
    <w:multiLevelType w:val="hybridMultilevel"/>
    <w:tmpl w:val="4B8A7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4"/>
  </w:num>
  <w:num w:numId="3">
    <w:abstractNumId w:val="8"/>
  </w:num>
  <w:num w:numId="4">
    <w:abstractNumId w:val="0"/>
  </w:num>
  <w:num w:numId="5">
    <w:abstractNumId w:val="3"/>
  </w:num>
  <w:num w:numId="6">
    <w:abstractNumId w:val="1"/>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EA"/>
    <w:rsid w:val="00005B7F"/>
    <w:rsid w:val="00023418"/>
    <w:rsid w:val="00030BD0"/>
    <w:rsid w:val="00063C6B"/>
    <w:rsid w:val="00070A12"/>
    <w:rsid w:val="00070FD0"/>
    <w:rsid w:val="00075A0D"/>
    <w:rsid w:val="000C7684"/>
    <w:rsid w:val="000F2ACC"/>
    <w:rsid w:val="00144D31"/>
    <w:rsid w:val="00165A23"/>
    <w:rsid w:val="00177A2F"/>
    <w:rsid w:val="00177EAE"/>
    <w:rsid w:val="00186B62"/>
    <w:rsid w:val="001A5FA5"/>
    <w:rsid w:val="001B1063"/>
    <w:rsid w:val="001B3132"/>
    <w:rsid w:val="00251345"/>
    <w:rsid w:val="0025182A"/>
    <w:rsid w:val="00252CCD"/>
    <w:rsid w:val="002B2806"/>
    <w:rsid w:val="002D44FA"/>
    <w:rsid w:val="002F29B1"/>
    <w:rsid w:val="003007AB"/>
    <w:rsid w:val="00317A16"/>
    <w:rsid w:val="003352B4"/>
    <w:rsid w:val="003407E9"/>
    <w:rsid w:val="0035260C"/>
    <w:rsid w:val="00354FEC"/>
    <w:rsid w:val="003559F1"/>
    <w:rsid w:val="0036499F"/>
    <w:rsid w:val="00383052"/>
    <w:rsid w:val="00390012"/>
    <w:rsid w:val="0039047B"/>
    <w:rsid w:val="00392749"/>
    <w:rsid w:val="003B67C2"/>
    <w:rsid w:val="003D3CCF"/>
    <w:rsid w:val="003D50D9"/>
    <w:rsid w:val="003D7073"/>
    <w:rsid w:val="003E5454"/>
    <w:rsid w:val="003E7CBD"/>
    <w:rsid w:val="004503E3"/>
    <w:rsid w:val="004745D0"/>
    <w:rsid w:val="0048179B"/>
    <w:rsid w:val="0048637A"/>
    <w:rsid w:val="00490C1D"/>
    <w:rsid w:val="004B1110"/>
    <w:rsid w:val="004D3C1C"/>
    <w:rsid w:val="004F56F6"/>
    <w:rsid w:val="0053270D"/>
    <w:rsid w:val="005457B4"/>
    <w:rsid w:val="00557601"/>
    <w:rsid w:val="00581400"/>
    <w:rsid w:val="00593636"/>
    <w:rsid w:val="005D6029"/>
    <w:rsid w:val="005E4406"/>
    <w:rsid w:val="005F1257"/>
    <w:rsid w:val="006009A2"/>
    <w:rsid w:val="00606042"/>
    <w:rsid w:val="00607855"/>
    <w:rsid w:val="006141ED"/>
    <w:rsid w:val="006453EB"/>
    <w:rsid w:val="00685685"/>
    <w:rsid w:val="006878DF"/>
    <w:rsid w:val="006A5538"/>
    <w:rsid w:val="006D3AFE"/>
    <w:rsid w:val="006E6D20"/>
    <w:rsid w:val="006F371A"/>
    <w:rsid w:val="00737C26"/>
    <w:rsid w:val="007770F2"/>
    <w:rsid w:val="00790651"/>
    <w:rsid w:val="007D4DC0"/>
    <w:rsid w:val="007E5B21"/>
    <w:rsid w:val="00803B39"/>
    <w:rsid w:val="00837DB3"/>
    <w:rsid w:val="00851FF0"/>
    <w:rsid w:val="008544A3"/>
    <w:rsid w:val="00887256"/>
    <w:rsid w:val="008A1AF0"/>
    <w:rsid w:val="008C7218"/>
    <w:rsid w:val="008D316D"/>
    <w:rsid w:val="00907BAB"/>
    <w:rsid w:val="00922AFE"/>
    <w:rsid w:val="0093327D"/>
    <w:rsid w:val="0094752F"/>
    <w:rsid w:val="00964A57"/>
    <w:rsid w:val="009B6008"/>
    <w:rsid w:val="009F572D"/>
    <w:rsid w:val="00A23CDD"/>
    <w:rsid w:val="00A244EC"/>
    <w:rsid w:val="00A37F5B"/>
    <w:rsid w:val="00A44F3D"/>
    <w:rsid w:val="00A719F2"/>
    <w:rsid w:val="00AD1E3B"/>
    <w:rsid w:val="00AD58DE"/>
    <w:rsid w:val="00AE6BFB"/>
    <w:rsid w:val="00AF214E"/>
    <w:rsid w:val="00AF3132"/>
    <w:rsid w:val="00B17825"/>
    <w:rsid w:val="00B42C53"/>
    <w:rsid w:val="00B50BB8"/>
    <w:rsid w:val="00B67A65"/>
    <w:rsid w:val="00BB176C"/>
    <w:rsid w:val="00BB29DA"/>
    <w:rsid w:val="00BB77EA"/>
    <w:rsid w:val="00C03504"/>
    <w:rsid w:val="00C12D2C"/>
    <w:rsid w:val="00C247F1"/>
    <w:rsid w:val="00C56142"/>
    <w:rsid w:val="00C66505"/>
    <w:rsid w:val="00C84731"/>
    <w:rsid w:val="00CA0839"/>
    <w:rsid w:val="00CB5C58"/>
    <w:rsid w:val="00CE33E7"/>
    <w:rsid w:val="00D10BA4"/>
    <w:rsid w:val="00D525ED"/>
    <w:rsid w:val="00D67EAB"/>
    <w:rsid w:val="00D754C0"/>
    <w:rsid w:val="00D86F5F"/>
    <w:rsid w:val="00D9173B"/>
    <w:rsid w:val="00D920BF"/>
    <w:rsid w:val="00DA4D81"/>
    <w:rsid w:val="00DA637C"/>
    <w:rsid w:val="00DC682B"/>
    <w:rsid w:val="00DF39EF"/>
    <w:rsid w:val="00DF7A7E"/>
    <w:rsid w:val="00E0708D"/>
    <w:rsid w:val="00E12115"/>
    <w:rsid w:val="00E37DCA"/>
    <w:rsid w:val="00E44CA9"/>
    <w:rsid w:val="00E96CC6"/>
    <w:rsid w:val="00EA435E"/>
    <w:rsid w:val="00EB4F08"/>
    <w:rsid w:val="00ED58AE"/>
    <w:rsid w:val="00EF0F71"/>
    <w:rsid w:val="00EF3AA6"/>
    <w:rsid w:val="00F17F9E"/>
    <w:rsid w:val="00F37736"/>
    <w:rsid w:val="00F4399A"/>
    <w:rsid w:val="00F96B7E"/>
    <w:rsid w:val="00FB6AA7"/>
    <w:rsid w:val="00FF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7F49F"/>
  <w15:docId w15:val="{3495E005-A2F2-5A4A-9E22-B4EB1197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aliases w:val="Body of text,kepala"/>
    <w:basedOn w:val="Normal"/>
    <w:link w:val="ListParagraphChar"/>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customStyle="1" w:styleId="UnresolvedMention2">
    <w:name w:val="Unresolved Mention2"/>
    <w:basedOn w:val="DefaultParagraphFont"/>
    <w:uiPriority w:val="99"/>
    <w:semiHidden/>
    <w:unhideWhenUsed/>
    <w:rsid w:val="002F29B1"/>
    <w:rPr>
      <w:color w:val="605E5C"/>
      <w:shd w:val="clear" w:color="auto" w:fill="E1DFDD"/>
    </w:rPr>
  </w:style>
  <w:style w:type="paragraph" w:customStyle="1" w:styleId="Penulis">
    <w:name w:val="Penulis"/>
    <w:basedOn w:val="Normal"/>
    <w:qFormat/>
    <w:rsid w:val="008A1AF0"/>
    <w:pPr>
      <w:widowControl w:val="0"/>
      <w:tabs>
        <w:tab w:val="left" w:pos="4140"/>
      </w:tabs>
      <w:spacing w:after="0" w:line="240" w:lineRule="auto"/>
      <w:jc w:val="center"/>
    </w:pPr>
    <w:rPr>
      <w:rFonts w:ascii="Times New Roman" w:eastAsia="Times New Roman" w:hAnsi="Times New Roman" w:cs="Times New Roman"/>
      <w:b/>
      <w:color w:val="000000"/>
      <w:sz w:val="24"/>
      <w:szCs w:val="24"/>
      <w:lang w:val="en-US" w:eastAsia="id-ID"/>
    </w:rPr>
  </w:style>
  <w:style w:type="character" w:styleId="Strong">
    <w:name w:val="Strong"/>
    <w:uiPriority w:val="22"/>
    <w:qFormat/>
    <w:rsid w:val="004D3C1C"/>
    <w:rPr>
      <w:b/>
      <w:bCs/>
    </w:rPr>
  </w:style>
  <w:style w:type="character" w:customStyle="1" w:styleId="JudulChar">
    <w:name w:val="Judul Char"/>
    <w:link w:val="Judul"/>
    <w:locked/>
    <w:rsid w:val="004D3C1C"/>
    <w:rPr>
      <w:rFonts w:ascii="Arial" w:hAnsi="Arial" w:cs="Arial"/>
      <w:b/>
      <w:bCs/>
      <w:kern w:val="32"/>
      <w:sz w:val="28"/>
      <w:szCs w:val="32"/>
      <w:lang w:eastAsia="ja-JP"/>
    </w:rPr>
  </w:style>
  <w:style w:type="paragraph" w:customStyle="1" w:styleId="Judul">
    <w:name w:val="Judul"/>
    <w:basedOn w:val="Heading1"/>
    <w:link w:val="JudulChar"/>
    <w:rsid w:val="004D3C1C"/>
    <w:pPr>
      <w:adjustRightInd w:val="0"/>
      <w:snapToGrid w:val="0"/>
      <w:spacing w:before="360" w:after="240" w:line="240" w:lineRule="auto"/>
      <w:contextualSpacing/>
      <w:jc w:val="center"/>
    </w:pPr>
    <w:rPr>
      <w:rFonts w:ascii="Arial" w:eastAsia="Calibri" w:hAnsi="Arial" w:cs="Arial"/>
      <w:bCs/>
      <w:kern w:val="32"/>
      <w:sz w:val="28"/>
      <w:lang w:eastAsia="ja-JP"/>
    </w:rPr>
  </w:style>
  <w:style w:type="paragraph" w:styleId="BodyText">
    <w:name w:val="Body Text"/>
    <w:basedOn w:val="Normal"/>
    <w:link w:val="BodyTextChar"/>
    <w:uiPriority w:val="1"/>
    <w:qFormat/>
    <w:rsid w:val="00A37F5B"/>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A37F5B"/>
    <w:rPr>
      <w:rFonts w:ascii="Times New Roman" w:eastAsia="Times New Roman" w:hAnsi="Times New Roman" w:cs="Times New Roman"/>
      <w:sz w:val="24"/>
      <w:szCs w:val="24"/>
      <w:lang w:val="id"/>
    </w:rPr>
  </w:style>
  <w:style w:type="character" w:customStyle="1" w:styleId="ListParagraphChar">
    <w:name w:val="List Paragraph Char"/>
    <w:aliases w:val="Body of text Char,kepala Char"/>
    <w:link w:val="ListParagraph"/>
    <w:uiPriority w:val="1"/>
    <w:locked/>
    <w:rsid w:val="00607855"/>
  </w:style>
  <w:style w:type="character" w:customStyle="1" w:styleId="UnresolvedMention">
    <w:name w:val="Unresolved Mention"/>
    <w:basedOn w:val="DefaultParagraphFont"/>
    <w:uiPriority w:val="99"/>
    <w:semiHidden/>
    <w:unhideWhenUsed/>
    <w:rsid w:val="00075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922913">
      <w:bodyDiv w:val="1"/>
      <w:marLeft w:val="0"/>
      <w:marRight w:val="0"/>
      <w:marTop w:val="0"/>
      <w:marBottom w:val="0"/>
      <w:divBdr>
        <w:top w:val="none" w:sz="0" w:space="0" w:color="auto"/>
        <w:left w:val="none" w:sz="0" w:space="0" w:color="auto"/>
        <w:bottom w:val="none" w:sz="0" w:space="0" w:color="auto"/>
        <w:right w:val="none" w:sz="0" w:space="0" w:color="auto"/>
      </w:divBdr>
    </w:div>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efierlita10@gmail.com%201"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hyperlink" Target="mailto:defierlita10@gmail.com"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muzakirwoyla@utu.ac.id%202" TargetMode="Externa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7813</Words>
  <Characters>44537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Lenovo</cp:lastModifiedBy>
  <cp:revision>4</cp:revision>
  <cp:lastPrinted>2025-01-07T00:38:00Z</cp:lastPrinted>
  <dcterms:created xsi:type="dcterms:W3CDTF">2025-01-11T08:51:00Z</dcterms:created>
  <dcterms:modified xsi:type="dcterms:W3CDTF">2025-01-11T10:17:00Z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ies>
</file>